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55" w:rsidRPr="00807355" w:rsidRDefault="00807355" w:rsidP="00111241">
      <w:pPr>
        <w:spacing w:line="480" w:lineRule="auto"/>
      </w:pPr>
      <w:r w:rsidRPr="00807355">
        <w:t>SLIDE 1</w:t>
      </w:r>
    </w:p>
    <w:p w:rsidR="00807355" w:rsidRDefault="00807355" w:rsidP="00111241">
      <w:pPr>
        <w:spacing w:line="480" w:lineRule="auto"/>
        <w:rPr>
          <w:i/>
        </w:rPr>
      </w:pPr>
    </w:p>
    <w:p w:rsidR="0060275A" w:rsidRDefault="00807355" w:rsidP="00111241">
      <w:pPr>
        <w:spacing w:line="480" w:lineRule="auto"/>
      </w:pPr>
      <w:r>
        <w:rPr>
          <w:i/>
        </w:rPr>
        <w:t>Cloudburst</w:t>
      </w:r>
      <w:r w:rsidR="0060275A">
        <w:t xml:space="preserve"> and </w:t>
      </w:r>
      <w:r w:rsidR="0060275A">
        <w:rPr>
          <w:i/>
        </w:rPr>
        <w:t xml:space="preserve">Nebraska </w:t>
      </w:r>
      <w:r w:rsidR="0060275A">
        <w:t xml:space="preserve">are recent North American movies about elders on road trips. In </w:t>
      </w:r>
      <w:r w:rsidR="0060275A">
        <w:rPr>
          <w:i/>
        </w:rPr>
        <w:t xml:space="preserve">Cloudburst, </w:t>
      </w:r>
      <w:r w:rsidR="0060275A">
        <w:t>an older lesbian couple from Maine</w:t>
      </w:r>
      <w:r w:rsidR="00264F16">
        <w:t>, Stella and Dottie, drive</w:t>
      </w:r>
      <w:r w:rsidR="0060275A">
        <w:t xml:space="preserve"> to Canada to get married, along the way picking up and e</w:t>
      </w:r>
      <w:r w:rsidR="00264F16">
        <w:t>ffectively adopting Prentice,</w:t>
      </w:r>
      <w:r w:rsidR="0060275A">
        <w:t xml:space="preserve"> a male modern dancer/hitchhiker. And as many of you saw last night, in </w:t>
      </w:r>
      <w:r w:rsidR="0060275A">
        <w:rPr>
          <w:i/>
        </w:rPr>
        <w:t xml:space="preserve">Nebraska, </w:t>
      </w:r>
      <w:r w:rsidR="0060275A">
        <w:t>a 40-something man</w:t>
      </w:r>
      <w:r w:rsidR="00264F16">
        <w:t>, David,</w:t>
      </w:r>
      <w:r w:rsidR="0060275A">
        <w:t xml:space="preserve"> drives</w:t>
      </w:r>
      <w:r w:rsidR="00264F16">
        <w:t xml:space="preserve"> Woody,</w:t>
      </w:r>
      <w:r w:rsidR="0060275A">
        <w:t xml:space="preserve"> his </w:t>
      </w:r>
      <w:r w:rsidR="00264F16">
        <w:t xml:space="preserve">confused father, </w:t>
      </w:r>
      <w:r w:rsidR="0060275A">
        <w:t xml:space="preserve">from Billings, Montana, to Lincoln, Nebraska, to claim a scam sweepstakes prize, stopping by to reconnect with the father’s family and acquaintances along the way. </w:t>
      </w:r>
    </w:p>
    <w:p w:rsidR="0060275A" w:rsidRDefault="0060275A" w:rsidP="00111241">
      <w:pPr>
        <w:spacing w:line="480" w:lineRule="auto"/>
      </w:pPr>
    </w:p>
    <w:p w:rsidR="00447BA5" w:rsidRDefault="0060275A" w:rsidP="00111241">
      <w:pPr>
        <w:spacing w:line="480" w:lineRule="auto"/>
      </w:pPr>
      <w:r>
        <w:t>At first glance, the elders-and-</w:t>
      </w:r>
      <w:proofErr w:type="spellStart"/>
      <w:r>
        <w:t>roadtrip</w:t>
      </w:r>
      <w:proofErr w:type="spellEnd"/>
      <w:r>
        <w:t xml:space="preserve"> plot is where the connection between these two movies ends. At a second glance, </w:t>
      </w:r>
      <w:r w:rsidR="00BA541D">
        <w:t>they get even less close. Rather, they</w:t>
      </w:r>
      <w:r>
        <w:t xml:space="preserve"> can serve as useful foils for each other, highligh</w:t>
      </w:r>
      <w:r w:rsidR="00BA541D">
        <w:t>ting how much filmic decisions can reinforce the story</w:t>
      </w:r>
      <w:r w:rsidR="00447BA5">
        <w:t>’s thematic</w:t>
      </w:r>
      <w:r w:rsidR="00BA541D">
        <w:t xml:space="preserve"> ele</w:t>
      </w:r>
      <w:r w:rsidR="00447BA5">
        <w:t>ments. Thus, filmic analysis can reveal the story’s themes.</w:t>
      </w:r>
      <w:r w:rsidR="00807355">
        <w:t xml:space="preserve"> This analysis is going to focus mostly on Nebraska, using Cloudburst mostly as a foil for what Nebraska is doing. </w:t>
      </w:r>
      <w:r w:rsidR="00447BA5">
        <w:t>As you will see, in both of these movies, the landscape and cinematography reflect the main characters’ concepts of love and self, and the cross-generational caregiv</w:t>
      </w:r>
      <w:r w:rsidR="009F22E6">
        <w:t xml:space="preserve">ing tends to be </w:t>
      </w:r>
      <w:r w:rsidR="00447BA5">
        <w:t xml:space="preserve">redemptive for the younger generation </w:t>
      </w:r>
      <w:r w:rsidR="009F22E6">
        <w:t xml:space="preserve">and deadly, or almost deadly, </w:t>
      </w:r>
      <w:r w:rsidR="00447BA5">
        <w:t xml:space="preserve">for the elder. </w:t>
      </w:r>
    </w:p>
    <w:p w:rsidR="00807355" w:rsidRDefault="00807355" w:rsidP="00111241">
      <w:pPr>
        <w:spacing w:line="480" w:lineRule="auto"/>
      </w:pPr>
    </w:p>
    <w:p w:rsidR="00807355" w:rsidRDefault="00807355" w:rsidP="00111241">
      <w:pPr>
        <w:pStyle w:val="story-body-text"/>
        <w:spacing w:before="0" w:beforeAutospacing="0" w:after="0" w:afterAutospacing="0" w:line="480" w:lineRule="auto"/>
      </w:pPr>
      <w:r>
        <w:t>SLIDE 2</w:t>
      </w:r>
    </w:p>
    <w:p w:rsidR="00807355" w:rsidRDefault="00807355" w:rsidP="00111241">
      <w:pPr>
        <w:pStyle w:val="story-body-text"/>
        <w:spacing w:before="0" w:beforeAutospacing="0" w:after="0" w:afterAutospacing="0" w:line="480" w:lineRule="auto"/>
      </w:pPr>
    </w:p>
    <w:p w:rsidR="00264F16" w:rsidRDefault="00807355" w:rsidP="00111241">
      <w:pPr>
        <w:pStyle w:val="story-body-text"/>
        <w:spacing w:before="0" w:beforeAutospacing="0" w:after="0" w:afterAutospacing="0" w:line="480" w:lineRule="auto"/>
      </w:pPr>
      <w:r>
        <w:t xml:space="preserve">Let’s start with a consideration of the setting. Nebraska’s director, Alexander Payne, said that the studio asked him </w:t>
      </w:r>
      <w:r w:rsidRPr="00FC1F6F">
        <w:t xml:space="preserve">to locate the movie in some other state – one in which the government gave </w:t>
      </w:r>
      <w:r w:rsidRPr="00FC1F6F">
        <w:lastRenderedPageBreak/>
        <w:t xml:space="preserve">kickbacks to the studio for making movies there. Payne is from Nebraska and insisted on having the movie set there. He said, “I definitely wanted </w:t>
      </w:r>
      <w:proofErr w:type="gramStart"/>
      <w:r w:rsidRPr="00FC1F6F">
        <w:t>Autumn</w:t>
      </w:r>
      <w:proofErr w:type="gramEnd"/>
      <w:r w:rsidRPr="00FC1F6F">
        <w:t xml:space="preserve"> in Nebraska, with the corn stubble in the fields and those leafless trees, so you can see the skeletons of the trees. I was trying to see the skeletons of the people and the skeletons of the trees, things really, really stripped back to their essence.” </w:t>
      </w:r>
      <w:r w:rsidR="009738A0" w:rsidRPr="00FC1F6F">
        <w:t xml:space="preserve">He was so focused on making things bare that he shot the film in November and early December so that it was unlikely that there would be snow. He wanted what he called, “the beauty of austerity.” To add to that austerity, the film, which was shot digitally in color, was then altered to be black and white. </w:t>
      </w:r>
    </w:p>
    <w:p w:rsidR="00264F16" w:rsidRDefault="00264F16" w:rsidP="00111241">
      <w:pPr>
        <w:pStyle w:val="story-body-text"/>
        <w:spacing w:before="0" w:beforeAutospacing="0" w:after="0" w:afterAutospacing="0" w:line="480" w:lineRule="auto"/>
      </w:pPr>
    </w:p>
    <w:p w:rsidR="00EC145A" w:rsidRDefault="009738A0" w:rsidP="00111241">
      <w:pPr>
        <w:pStyle w:val="story-body-text"/>
        <w:spacing w:before="0" w:beforeAutospacing="0" w:after="0" w:afterAutospacing="0" w:line="480" w:lineRule="auto"/>
      </w:pPr>
      <w:r w:rsidRPr="00FC1F6F">
        <w:t xml:space="preserve">Payne </w:t>
      </w:r>
      <w:r w:rsidR="00264F16">
        <w:t>says</w:t>
      </w:r>
      <w:r w:rsidRPr="00FC1F6F">
        <w:t xml:space="preserve"> that black and white allows him as a filmmaker to portray “what feels real, not what feels beautiful — then do a beautiful representation of what feels real. A beautiful representation of the quotidian is what I think about with all the films. Flaubert said if you look at anything long enough, it becomes interesting. I feel that way about Nebraska.” Payne </w:t>
      </w:r>
      <w:r w:rsidR="00FC1F6F" w:rsidRPr="00FC1F6F">
        <w:t xml:space="preserve">also appreciated the way that the black and white movie offers viewers an experience that puts </w:t>
      </w:r>
      <w:r w:rsidRPr="00FC1F6F">
        <w:t>“a ‘period’ perspective on the present.”</w:t>
      </w:r>
      <w:r w:rsidR="00FC1F6F" w:rsidRPr="00FC1F6F">
        <w:t xml:space="preserve"> Ironically, while trying to depict “what feels real,” Payne not only changed</w:t>
      </w:r>
      <w:r w:rsidR="00FC1F6F">
        <w:t xml:space="preserve"> the full color digital shots into black and white, he also added in the graininess and the occasional white streaks that are characteristic of actual black and white film. </w:t>
      </w:r>
      <w:r>
        <w:t xml:space="preserve">He then worked with the technical crew to slow the pacing enough that viewers could soak in the details </w:t>
      </w:r>
      <w:r w:rsidR="00EC145A">
        <w:t>of the</w:t>
      </w:r>
      <w:r w:rsidR="00FC1F6F">
        <w:t xml:space="preserve"> long panning </w:t>
      </w:r>
      <w:r w:rsidR="00807355">
        <w:t>shot</w:t>
      </w:r>
      <w:r>
        <w:t>s</w:t>
      </w:r>
      <w:r w:rsidR="00FC1F6F">
        <w:t xml:space="preserve"> across the Nebraska fields and the Nebraska faces. </w:t>
      </w:r>
    </w:p>
    <w:p w:rsidR="00EC145A" w:rsidRDefault="00EC145A" w:rsidP="00111241">
      <w:pPr>
        <w:pStyle w:val="story-body-text"/>
        <w:spacing w:before="0" w:beforeAutospacing="0" w:after="0" w:afterAutospacing="0" w:line="480" w:lineRule="auto"/>
      </w:pPr>
    </w:p>
    <w:p w:rsidR="00264F16" w:rsidRDefault="00264F16" w:rsidP="00111241">
      <w:pPr>
        <w:pStyle w:val="story-body-text"/>
        <w:spacing w:before="0" w:beforeAutospacing="0" w:after="0" w:afterAutospacing="0" w:line="480" w:lineRule="auto"/>
      </w:pPr>
      <w:r>
        <w:t>It is a stark</w:t>
      </w:r>
      <w:r w:rsidR="00EC145A">
        <w:t xml:space="preserve"> interior</w:t>
      </w:r>
      <w:r w:rsidR="00520CC2">
        <w:t>ity</w:t>
      </w:r>
      <w:r w:rsidR="00EC145A">
        <w:t xml:space="preserve"> that Payne </w:t>
      </w:r>
      <w:r>
        <w:t xml:space="preserve">offers </w:t>
      </w:r>
      <w:r w:rsidR="00EC145A">
        <w:t xml:space="preserve">viewers </w:t>
      </w:r>
      <w:r>
        <w:t>through</w:t>
      </w:r>
      <w:r w:rsidR="00EC145A">
        <w:t xml:space="preserve"> his depiction of what he calls the skeletal, the essence, and the beautiful representation of what feels real</w:t>
      </w:r>
      <w:r>
        <w:t xml:space="preserve">. On one hand, the film has plenty of scenes in which people care for each other and about each other. On the other hand, </w:t>
      </w:r>
      <w:r>
        <w:lastRenderedPageBreak/>
        <w:t xml:space="preserve">the idea of love seems kept quite at </w:t>
      </w:r>
      <w:proofErr w:type="spellStart"/>
      <w:r>
        <w:t>arms length</w:t>
      </w:r>
      <w:proofErr w:type="spellEnd"/>
      <w:r>
        <w:t xml:space="preserve">. </w:t>
      </w:r>
      <w:r w:rsidR="005D120B">
        <w:t xml:space="preserve">In one bar scene, </w:t>
      </w:r>
      <w:r>
        <w:t>David and Woody discuss</w:t>
      </w:r>
      <w:r w:rsidR="005D120B">
        <w:t xml:space="preserve"> David’s recent break-up with his girlfriend and</w:t>
      </w:r>
      <w:r>
        <w:t xml:space="preserve"> Woody’s marriage to Kate, David’s mother</w:t>
      </w:r>
      <w:r w:rsidR="005D120B">
        <w:t>. I</w:t>
      </w:r>
      <w:r>
        <w:t>t’s clear in the exchange</w:t>
      </w:r>
      <w:r w:rsidR="005D120B">
        <w:t xml:space="preserve"> that</w:t>
      </w:r>
      <w:r>
        <w:t xml:space="preserve"> </w:t>
      </w:r>
      <w:r w:rsidR="005D120B">
        <w:t xml:space="preserve">David represents the ideals of romantic love. For example, he expects </w:t>
      </w:r>
      <w:r>
        <w:t>that love was an integral part of how marriages happened:</w:t>
      </w:r>
    </w:p>
    <w:p w:rsidR="00264F16" w:rsidRDefault="00264F16" w:rsidP="00111241">
      <w:pPr>
        <w:pStyle w:val="story-body-text"/>
        <w:spacing w:before="0" w:beforeAutospacing="0" w:after="0" w:afterAutospacing="0" w:line="480" w:lineRule="auto"/>
      </w:pPr>
      <w:r>
        <w:tab/>
        <w:t>David:</w:t>
      </w:r>
      <w:r>
        <w:tab/>
      </w:r>
      <w:r>
        <w:tab/>
        <w:t>You must have been in love, at least at first</w:t>
      </w:r>
      <w:r w:rsidR="005D120B">
        <w:t>.</w:t>
      </w:r>
    </w:p>
    <w:p w:rsidR="00264F16" w:rsidRDefault="00264F16" w:rsidP="00111241">
      <w:pPr>
        <w:spacing w:line="480" w:lineRule="auto"/>
        <w:ind w:firstLine="720"/>
      </w:pPr>
      <w:r>
        <w:t xml:space="preserve">Woody: </w:t>
      </w:r>
      <w:r>
        <w:tab/>
        <w:t>It never came up.</w:t>
      </w:r>
    </w:p>
    <w:p w:rsidR="00264F16" w:rsidRDefault="00264F16" w:rsidP="00111241">
      <w:pPr>
        <w:spacing w:line="480" w:lineRule="auto"/>
        <w:ind w:firstLine="720"/>
      </w:pPr>
      <w:r>
        <w:t xml:space="preserve">David: </w:t>
      </w:r>
      <w:r>
        <w:tab/>
      </w:r>
      <w:r>
        <w:tab/>
        <w:t>Did you ever talk about kids–how many you wanted and that sort of stuff.</w:t>
      </w:r>
    </w:p>
    <w:p w:rsidR="00264F16" w:rsidRDefault="00264F16" w:rsidP="00111241">
      <w:pPr>
        <w:spacing w:line="480" w:lineRule="auto"/>
        <w:ind w:firstLine="720"/>
      </w:pPr>
      <w:r>
        <w:t>Woody:</w:t>
      </w:r>
      <w:r>
        <w:tab/>
        <w:t>Nope.</w:t>
      </w:r>
    </w:p>
    <w:p w:rsidR="00264F16" w:rsidRDefault="00264F16" w:rsidP="00111241">
      <w:pPr>
        <w:spacing w:line="480" w:lineRule="auto"/>
        <w:ind w:firstLine="720"/>
      </w:pPr>
      <w:r>
        <w:t>David</w:t>
      </w:r>
      <w:r>
        <w:tab/>
      </w:r>
      <w:r>
        <w:tab/>
        <w:t>Why did you have us?</w:t>
      </w:r>
    </w:p>
    <w:p w:rsidR="00264F16" w:rsidRDefault="00264F16" w:rsidP="00111241">
      <w:pPr>
        <w:spacing w:line="480" w:lineRule="auto"/>
        <w:ind w:firstLine="720"/>
      </w:pPr>
      <w:r>
        <w:t xml:space="preserve">Woody: </w:t>
      </w:r>
      <w:r>
        <w:tab/>
        <w:t>I like to screw. You’re mom’s a Catholic. You figure it out.</w:t>
      </w:r>
    </w:p>
    <w:p w:rsidR="005D120B" w:rsidRDefault="005D120B" w:rsidP="00111241">
      <w:pPr>
        <w:pStyle w:val="story-body-text"/>
        <w:spacing w:before="0" w:beforeAutospacing="0" w:after="0" w:afterAutospacing="0" w:line="480" w:lineRule="auto"/>
      </w:pPr>
      <w:r>
        <w:t xml:space="preserve">Similarly, when David talks to a woman who was his father’s girlfriend during high school, she says that she didn’t have a chance in competing with Kate for Woody’s attention during high school because she “wouldn’t let him run the bases” – reinforcing viewers’ understanding of Woody’s unromantic and pragmatic approach to relationship decisions. </w:t>
      </w:r>
      <w:r w:rsidR="00930041">
        <w:t>We also learn that Woody’s desire to win the million dollars is so that he can leave “something” for his sons. The idea that he might already have given them something worthwhile during their childhoods seems beyond his cognition. Woody’s last words to David in this film are “</w:t>
      </w:r>
      <w:proofErr w:type="spellStart"/>
      <w:r w:rsidR="00930041">
        <w:t>Goddamnit</w:t>
      </w:r>
      <w:proofErr w:type="spellEnd"/>
      <w:r w:rsidR="00930041">
        <w:t xml:space="preserve">, I said get down [onto the floor of the truck]!” Thus, in the film’s </w:t>
      </w:r>
      <w:proofErr w:type="spellStart"/>
      <w:r w:rsidR="00930041">
        <w:t>penultimte</w:t>
      </w:r>
      <w:proofErr w:type="spellEnd"/>
      <w:r w:rsidR="00930041">
        <w:t xml:space="preserve"> scene, we see David on the floor of the truck while his father drives through town, with David getting some of that “something” just from watching his father enjoy the experience, but Woody seems oblivious. </w:t>
      </w:r>
    </w:p>
    <w:p w:rsidR="00930041" w:rsidRDefault="00930041" w:rsidP="00111241">
      <w:pPr>
        <w:pStyle w:val="story-body-text"/>
        <w:spacing w:before="0" w:beforeAutospacing="0" w:after="0" w:afterAutospacing="0" w:line="480" w:lineRule="auto"/>
      </w:pPr>
    </w:p>
    <w:p w:rsidR="005D120B" w:rsidRDefault="005D120B" w:rsidP="00111241">
      <w:pPr>
        <w:pStyle w:val="story-body-text"/>
        <w:spacing w:before="0" w:beforeAutospacing="0" w:after="0" w:afterAutospacing="0" w:line="480" w:lineRule="auto"/>
      </w:pPr>
      <w:r>
        <w:t xml:space="preserve">Here, members of the younger generation seems to be the repository of romantic ideals, yet they also are shown as living more isolated lives than their parents’ generation. Even though Kate has </w:t>
      </w:r>
      <w:r>
        <w:lastRenderedPageBreak/>
        <w:t>not visited the town in more than a decade, she knows people and knows enough of the town gossip to get caught up quickly, as in this exchange with David’s aunt:</w:t>
      </w:r>
    </w:p>
    <w:p w:rsidR="005D120B" w:rsidRDefault="005D120B" w:rsidP="00111241">
      <w:pPr>
        <w:spacing w:line="480" w:lineRule="auto"/>
        <w:ind w:firstLine="720"/>
      </w:pPr>
      <w:r>
        <w:t xml:space="preserve">Aunt: Peggy </w:t>
      </w:r>
      <w:proofErr w:type="spellStart"/>
      <w:r>
        <w:t>Hudsucker</w:t>
      </w:r>
      <w:proofErr w:type="spellEnd"/>
      <w:r>
        <w:t xml:space="preserve"> is pregnant. </w:t>
      </w:r>
    </w:p>
    <w:p w:rsidR="005D120B" w:rsidRDefault="005D120B" w:rsidP="00111241">
      <w:pPr>
        <w:spacing w:line="480" w:lineRule="auto"/>
        <w:ind w:firstLine="720"/>
      </w:pPr>
      <w:r>
        <w:t>Kate: Peggy got knocked up again?</w:t>
      </w:r>
    </w:p>
    <w:p w:rsidR="005D120B" w:rsidRDefault="005D120B" w:rsidP="00111241">
      <w:pPr>
        <w:spacing w:line="480" w:lineRule="auto"/>
        <w:ind w:firstLine="720"/>
      </w:pPr>
      <w:r>
        <w:t xml:space="preserve">Aunt: </w:t>
      </w:r>
      <w:proofErr w:type="spellStart"/>
      <w:r>
        <w:t>Yeap</w:t>
      </w:r>
      <w:proofErr w:type="spellEnd"/>
    </w:p>
    <w:p w:rsidR="005D120B" w:rsidRDefault="005D120B" w:rsidP="00111241">
      <w:pPr>
        <w:spacing w:line="480" w:lineRule="auto"/>
        <w:ind w:firstLine="720"/>
      </w:pPr>
      <w:r>
        <w:t>Kate: At her age? That old cow must be 50.</w:t>
      </w:r>
    </w:p>
    <w:p w:rsidR="005D120B" w:rsidRDefault="005D120B" w:rsidP="00111241">
      <w:pPr>
        <w:pStyle w:val="story-body-text"/>
        <w:spacing w:before="0" w:beforeAutospacing="0" w:after="0" w:afterAutospacing="0" w:line="480" w:lineRule="auto"/>
      </w:pPr>
      <w:r>
        <w:t>David and his brother, Ross, on the other hand, seem to know relatively few people in Billings other than their family and their coworkers.</w:t>
      </w:r>
    </w:p>
    <w:p w:rsidR="005D120B" w:rsidRDefault="005D120B" w:rsidP="00111241">
      <w:pPr>
        <w:pStyle w:val="story-body-text"/>
        <w:spacing w:before="0" w:beforeAutospacing="0" w:after="0" w:afterAutospacing="0" w:line="480" w:lineRule="auto"/>
      </w:pPr>
    </w:p>
    <w:p w:rsidR="00264F16" w:rsidRDefault="00264F16" w:rsidP="00111241">
      <w:pPr>
        <w:pStyle w:val="story-body-text"/>
        <w:spacing w:before="0" w:beforeAutospacing="0" w:after="0" w:afterAutospacing="0" w:line="480" w:lineRule="auto"/>
      </w:pPr>
      <w:r>
        <w:t xml:space="preserve">After Alexander Payne hired </w:t>
      </w:r>
      <w:proofErr w:type="spellStart"/>
      <w:r>
        <w:t>Phedon</w:t>
      </w:r>
      <w:proofErr w:type="spellEnd"/>
      <w:r>
        <w:t xml:space="preserve"> </w:t>
      </w:r>
      <w:proofErr w:type="spellStart"/>
      <w:r>
        <w:t>Papamichael</w:t>
      </w:r>
      <w:proofErr w:type="spellEnd"/>
      <w:r>
        <w:t xml:space="preserve"> as Director of Cinematography and Photography for Nebraska, the two of them took a road trip following the route that Woody and David take. Payne was from Nebraska, but the trip into small towns in Nebraska was new territory for </w:t>
      </w:r>
      <w:proofErr w:type="spellStart"/>
      <w:r>
        <w:t>Papamichael</w:t>
      </w:r>
      <w:proofErr w:type="spellEnd"/>
      <w:r>
        <w:t>. He reports,</w:t>
      </w:r>
    </w:p>
    <w:p w:rsidR="00264F16" w:rsidRDefault="00264F16" w:rsidP="00111241">
      <w:pPr>
        <w:spacing w:line="480" w:lineRule="auto"/>
        <w:ind w:left="720"/>
        <w:rPr>
          <w:lang w:val="en"/>
        </w:rPr>
      </w:pPr>
      <w:r w:rsidRPr="00593862">
        <w:rPr>
          <w:lang w:val="en"/>
        </w:rPr>
        <w:t xml:space="preserve">“We’d drive down these main streets and I’d never see any people,” he said. “I asked, ‘Where is everybody?’ </w:t>
      </w:r>
      <w:r>
        <w:rPr>
          <w:lang w:val="en"/>
        </w:rPr>
        <w:t>[Payne]</w:t>
      </w:r>
      <w:r w:rsidRPr="00593862">
        <w:rPr>
          <w:lang w:val="en"/>
        </w:rPr>
        <w:t xml:space="preserve"> said, ‘I guess they’re inside watching TV.’” </w:t>
      </w:r>
    </w:p>
    <w:p w:rsidR="005D120B" w:rsidRDefault="00264F16" w:rsidP="00111241">
      <w:pPr>
        <w:spacing w:line="480" w:lineRule="auto"/>
        <w:rPr>
          <w:lang w:val="en"/>
        </w:rPr>
      </w:pPr>
      <w:proofErr w:type="spellStart"/>
      <w:r>
        <w:rPr>
          <w:lang w:val="en"/>
        </w:rPr>
        <w:t>Papamichael</w:t>
      </w:r>
      <w:proofErr w:type="spellEnd"/>
      <w:r>
        <w:rPr>
          <w:lang w:val="en"/>
        </w:rPr>
        <w:t xml:space="preserve"> considered how to recreate that sense of separation and isolation for the viewer. </w:t>
      </w:r>
    </w:p>
    <w:p w:rsidR="005D120B" w:rsidRDefault="005D120B" w:rsidP="00111241">
      <w:pPr>
        <w:spacing w:line="480" w:lineRule="auto"/>
        <w:rPr>
          <w:lang w:val="en"/>
        </w:rPr>
      </w:pPr>
    </w:p>
    <w:p w:rsidR="005D120B" w:rsidRDefault="005D120B" w:rsidP="00111241">
      <w:pPr>
        <w:spacing w:line="480" w:lineRule="auto"/>
        <w:rPr>
          <w:lang w:val="en"/>
        </w:rPr>
      </w:pPr>
      <w:r>
        <w:rPr>
          <w:lang w:val="en"/>
        </w:rPr>
        <w:t>SLIDE 3</w:t>
      </w:r>
    </w:p>
    <w:p w:rsidR="005D120B" w:rsidRDefault="005D120B" w:rsidP="00111241">
      <w:pPr>
        <w:spacing w:line="480" w:lineRule="auto"/>
        <w:rPr>
          <w:lang w:val="en"/>
        </w:rPr>
      </w:pPr>
    </w:p>
    <w:p w:rsidR="009F1E77" w:rsidRDefault="00264F16" w:rsidP="00111241">
      <w:pPr>
        <w:spacing w:line="480" w:lineRule="auto"/>
        <w:rPr>
          <w:rFonts w:eastAsia="Times New Roman" w:cs="Times New Roman"/>
          <w:lang w:val="en"/>
        </w:rPr>
      </w:pPr>
      <w:r>
        <w:rPr>
          <w:lang w:val="en"/>
        </w:rPr>
        <w:t xml:space="preserve">Much of the film is therefore shot through </w:t>
      </w:r>
      <w:r w:rsidR="005D120B" w:rsidRPr="005D120B">
        <w:t>Panavision C-Series Anamorphic Lenses</w:t>
      </w:r>
      <w:r w:rsidR="005D120B">
        <w:t>, which</w:t>
      </w:r>
      <w:r>
        <w:rPr>
          <w:lang w:val="en"/>
        </w:rPr>
        <w:t xml:space="preserve"> make the image narrower but </w:t>
      </w:r>
      <w:r w:rsidR="005D120B">
        <w:rPr>
          <w:lang w:val="en"/>
        </w:rPr>
        <w:t xml:space="preserve">which </w:t>
      </w:r>
      <w:r>
        <w:rPr>
          <w:lang w:val="en"/>
        </w:rPr>
        <w:t xml:space="preserve">covers more area. In this way, viewers see </w:t>
      </w:r>
      <w:r w:rsidR="005D120B">
        <w:rPr>
          <w:lang w:val="en"/>
        </w:rPr>
        <w:t xml:space="preserve">more but it feels farther apart. </w:t>
      </w:r>
      <w:r w:rsidR="00930041">
        <w:rPr>
          <w:lang w:val="en"/>
        </w:rPr>
        <w:t>E</w:t>
      </w:r>
      <w:r w:rsidR="005D120B">
        <w:rPr>
          <w:lang w:val="en"/>
        </w:rPr>
        <w:t>xample</w:t>
      </w:r>
      <w:r w:rsidR="00930041">
        <w:rPr>
          <w:lang w:val="en"/>
        </w:rPr>
        <w:t>s</w:t>
      </w:r>
      <w:r w:rsidR="005D120B">
        <w:rPr>
          <w:lang w:val="en"/>
        </w:rPr>
        <w:t xml:space="preserve"> of how that lens captures images </w:t>
      </w:r>
      <w:r w:rsidR="00930041">
        <w:rPr>
          <w:lang w:val="en"/>
        </w:rPr>
        <w:t>are</w:t>
      </w:r>
      <w:r w:rsidR="005D120B">
        <w:rPr>
          <w:lang w:val="en"/>
        </w:rPr>
        <w:t xml:space="preserve"> in t</w:t>
      </w:r>
      <w:r>
        <w:rPr>
          <w:lang w:val="en"/>
        </w:rPr>
        <w:t>he</w:t>
      </w:r>
      <w:r w:rsidR="00930041">
        <w:rPr>
          <w:lang w:val="en"/>
        </w:rPr>
        <w:t xml:space="preserve"> cemetery scene and in the</w:t>
      </w:r>
      <w:r w:rsidR="005D120B">
        <w:rPr>
          <w:lang w:val="en"/>
        </w:rPr>
        <w:t xml:space="preserve"> living room scene with the men watching football.</w:t>
      </w:r>
    </w:p>
    <w:p w:rsidR="00930041" w:rsidRDefault="00930041" w:rsidP="00111241">
      <w:pPr>
        <w:spacing w:line="480" w:lineRule="auto"/>
      </w:pPr>
    </w:p>
    <w:p w:rsidR="00F8072C" w:rsidRDefault="00F8072C" w:rsidP="00111241">
      <w:pPr>
        <w:spacing w:line="480" w:lineRule="auto"/>
      </w:pPr>
      <w:r>
        <w:t>SLIDE 4</w:t>
      </w:r>
    </w:p>
    <w:p w:rsidR="00F8072C" w:rsidRDefault="00F8072C" w:rsidP="00111241">
      <w:pPr>
        <w:spacing w:line="480" w:lineRule="auto"/>
      </w:pPr>
    </w:p>
    <w:p w:rsidR="00930041" w:rsidRDefault="00930041" w:rsidP="00111241">
      <w:pPr>
        <w:pStyle w:val="story-body-text"/>
        <w:spacing w:before="0" w:beforeAutospacing="0" w:after="0" w:afterAutospacing="0" w:line="480" w:lineRule="auto"/>
      </w:pPr>
      <w:r>
        <w:t xml:space="preserve">These are additional group shots from Nebraska. Note the interpersonal distances, facial expressions, and group (lack of) engagement. Also, again you’ll see the effects of that special </w:t>
      </w:r>
      <w:r w:rsidRPr="005D120B">
        <w:t>Panavision C-Series An</w:t>
      </w:r>
      <w:r>
        <w:t xml:space="preserve">amorphic </w:t>
      </w:r>
      <w:proofErr w:type="spellStart"/>
      <w:r>
        <w:t>Lense</w:t>
      </w:r>
      <w:proofErr w:type="spellEnd"/>
      <w:r>
        <w:t xml:space="preserve"> is notable. </w:t>
      </w:r>
    </w:p>
    <w:p w:rsidR="00930041" w:rsidRDefault="00930041" w:rsidP="00111241">
      <w:pPr>
        <w:spacing w:line="480" w:lineRule="auto"/>
      </w:pPr>
    </w:p>
    <w:p w:rsidR="00930041" w:rsidRDefault="00930041" w:rsidP="00111241">
      <w:pPr>
        <w:spacing w:line="480" w:lineRule="auto"/>
      </w:pPr>
      <w:r>
        <w:t>SLIDE 5</w:t>
      </w:r>
    </w:p>
    <w:p w:rsidR="00930041" w:rsidRDefault="00930041" w:rsidP="00111241">
      <w:pPr>
        <w:spacing w:line="480" w:lineRule="auto"/>
      </w:pPr>
    </w:p>
    <w:p w:rsidR="00F8072C" w:rsidRDefault="009F1E77" w:rsidP="00111241">
      <w:pPr>
        <w:pStyle w:val="story-body-text"/>
        <w:spacing w:before="0" w:beforeAutospacing="0" w:after="0" w:afterAutospacing="0" w:line="480" w:lineRule="auto"/>
      </w:pPr>
      <w:r>
        <w:t xml:space="preserve">In contrast, </w:t>
      </w:r>
      <w:r w:rsidR="005D120B">
        <w:t xml:space="preserve">Cloudburst offers a different vision in its setting, its cinematography, and its concepts of love. </w:t>
      </w:r>
      <w:r w:rsidR="00804DAA">
        <w:t xml:space="preserve">The coast from Maine up to Canada has its rocky beaches, but the film shows viewers sandy beaches, grassy slopes that run down to the water, and idyllic coves and seaports. </w:t>
      </w:r>
      <w:r w:rsidR="006522AD">
        <w:t xml:space="preserve">The colors may have that 1970s haze on them sometimes, but the cherry red of the truck even matches the cheery red of the town’s main waterfront buildings. </w:t>
      </w:r>
      <w:r w:rsidR="00F8072C">
        <w:t>There is sun in these two scenes, but even in the times of fog…</w:t>
      </w:r>
    </w:p>
    <w:p w:rsidR="00F8072C" w:rsidRDefault="00F8072C" w:rsidP="00111241">
      <w:pPr>
        <w:pStyle w:val="story-body-text"/>
        <w:spacing w:before="0" w:beforeAutospacing="0" w:after="0" w:afterAutospacing="0" w:line="480" w:lineRule="auto"/>
      </w:pPr>
    </w:p>
    <w:p w:rsidR="00F8072C" w:rsidRDefault="00930041" w:rsidP="00111241">
      <w:pPr>
        <w:pStyle w:val="story-body-text"/>
        <w:spacing w:before="0" w:beforeAutospacing="0" w:after="0" w:afterAutospacing="0" w:line="480" w:lineRule="auto"/>
      </w:pPr>
      <w:r>
        <w:t>SLIDE 6</w:t>
      </w:r>
    </w:p>
    <w:p w:rsidR="00807355" w:rsidRDefault="00807355" w:rsidP="00111241">
      <w:pPr>
        <w:spacing w:line="480" w:lineRule="auto"/>
      </w:pPr>
    </w:p>
    <w:p w:rsidR="00AB2FD1" w:rsidRDefault="00F8072C" w:rsidP="00111241">
      <w:pPr>
        <w:pStyle w:val="story-body-text"/>
        <w:spacing w:before="0" w:beforeAutospacing="0" w:after="0" w:afterAutospacing="0" w:line="480" w:lineRule="auto"/>
      </w:pPr>
      <w:r>
        <w:t xml:space="preserve">….as in the upper right here, and rain, as in the lower left, the colors still have a </w:t>
      </w:r>
      <w:r w:rsidR="00930041">
        <w:t>gentle</w:t>
      </w:r>
      <w:r>
        <w:t xml:space="preserve"> </w:t>
      </w:r>
      <w:r w:rsidR="00930041">
        <w:t>tone to them</w:t>
      </w:r>
      <w:r>
        <w:t>. Even more significant is that the people are visually connected as members of a group. For example, even in the</w:t>
      </w:r>
      <w:r w:rsidR="00930041">
        <w:t xml:space="preserve"> loneliest-looking</w:t>
      </w:r>
      <w:r>
        <w:t xml:space="preserve"> picture in the upper right, though Prentice is </w:t>
      </w:r>
      <w:r w:rsidR="00930041">
        <w:t>by himself</w:t>
      </w:r>
      <w:r>
        <w:t xml:space="preserve"> in the back of the truck (and he seems to be sucking his thumb), the visual framing of the truck body still links him to the two women. </w:t>
      </w:r>
      <w:r w:rsidR="005A4698">
        <w:t xml:space="preserve">The connections are a little </w:t>
      </w:r>
      <w:proofErr w:type="gramStart"/>
      <w:r w:rsidR="005A4698">
        <w:t>more clear</w:t>
      </w:r>
      <w:proofErr w:type="gramEnd"/>
      <w:r w:rsidR="005A4698">
        <w:t xml:space="preserve"> in the other three </w:t>
      </w:r>
      <w:r w:rsidR="005A4698">
        <w:lastRenderedPageBreak/>
        <w:t>screen shots from Cloudburst.</w:t>
      </w:r>
      <w:r w:rsidR="00AB2FD1">
        <w:t xml:space="preserve"> </w:t>
      </w:r>
      <w:r w:rsidR="00930041">
        <w:t>Contrast the</w:t>
      </w:r>
      <w:r w:rsidR="00AB2FD1">
        <w:t xml:space="preserve"> interpersonal distance, facial expression, and </w:t>
      </w:r>
      <w:r w:rsidR="00930041">
        <w:t xml:space="preserve">group </w:t>
      </w:r>
      <w:r w:rsidR="00AB2FD1">
        <w:t xml:space="preserve">engagement </w:t>
      </w:r>
      <w:r w:rsidR="00930041">
        <w:t>with the group stills you saw from Nebraska a few slides ago.</w:t>
      </w:r>
      <w:r w:rsidR="000E1F55">
        <w:t xml:space="preserve"> </w:t>
      </w:r>
    </w:p>
    <w:p w:rsidR="00930041" w:rsidRDefault="00930041" w:rsidP="00111241">
      <w:pPr>
        <w:pStyle w:val="story-body-text"/>
        <w:spacing w:before="0" w:beforeAutospacing="0" w:after="0" w:afterAutospacing="0" w:line="480" w:lineRule="auto"/>
      </w:pPr>
    </w:p>
    <w:p w:rsidR="00930041" w:rsidRDefault="00930041" w:rsidP="00111241">
      <w:pPr>
        <w:pStyle w:val="story-body-text"/>
        <w:spacing w:before="0" w:beforeAutospacing="0" w:after="0" w:afterAutospacing="0" w:line="480" w:lineRule="auto"/>
      </w:pPr>
      <w:r>
        <w:t xml:space="preserve">The differences also reflect the difference in beliefs about and representations of love. Early on in this film, viewers see Stella and Dottie engaging in caring and play, negotiation, trust, and respect. Those scenes contrast darkly with a brief glimpse of </w:t>
      </w:r>
      <w:proofErr w:type="spellStart"/>
      <w:r>
        <w:t>Prentice’s</w:t>
      </w:r>
      <w:proofErr w:type="spellEnd"/>
      <w:r>
        <w:t xml:space="preserve"> mother and stepfather. He has hitchhiked for a week to get to see them. When he tells his </w:t>
      </w:r>
      <w:r w:rsidR="00AB47D5">
        <w:t>mother he loves her, she says, “</w:t>
      </w:r>
      <w:proofErr w:type="gramStart"/>
      <w:r w:rsidR="00AB47D5">
        <w:t>yes</w:t>
      </w:r>
      <w:proofErr w:type="gramEnd"/>
      <w:r w:rsidR="00AB47D5">
        <w:t xml:space="preserve">, I know.” In response, </w:t>
      </w:r>
      <w:proofErr w:type="gramStart"/>
      <w:r w:rsidR="00AB47D5">
        <w:t>Prentice</w:t>
      </w:r>
      <w:proofErr w:type="gramEnd"/>
      <w:r w:rsidR="00AB47D5">
        <w:t xml:space="preserve"> slides down his chair into a slouch and mutters, “I love you too.” His parents </w:t>
      </w:r>
      <w:r>
        <w:t xml:space="preserve">won’t even let him stay overnight </w:t>
      </w:r>
      <w:r w:rsidR="00AB47D5">
        <w:t xml:space="preserve">at their house. It’s clear that he is studying Dottie and Stella’s openly loving relationship – admiring it and trying to figure out how it works. The night before their wedding, his impromptu speech at the Irish pub </w:t>
      </w:r>
      <w:r w:rsidR="000E1F55">
        <w:t xml:space="preserve">(picture on the lower right) </w:t>
      </w:r>
      <w:r w:rsidR="00AB47D5">
        <w:t xml:space="preserve">shows how well he has come to understand their bond: </w:t>
      </w:r>
    </w:p>
    <w:p w:rsidR="000E1F55" w:rsidRDefault="000E1F55" w:rsidP="00111241">
      <w:pPr>
        <w:spacing w:line="480" w:lineRule="auto"/>
        <w:ind w:left="720"/>
      </w:pPr>
      <w:r>
        <w:t>They’ve been in love for 30 years.  [They correct him.] Thirty-one. They don’t lose count. But you see, Dot can’t see, but she knows Stella so well, it’s like she can see her, and only her. And Stella sees everything else, so Dot doesn’t have to. And that’s it. I mean, if love is your goal, be like these two dykes and practice!</w:t>
      </w:r>
    </w:p>
    <w:p w:rsidR="000E1F55" w:rsidRDefault="000E1F55" w:rsidP="00111241">
      <w:pPr>
        <w:pStyle w:val="story-body-text"/>
        <w:spacing w:before="0" w:beforeAutospacing="0" w:after="0" w:afterAutospacing="0" w:line="480" w:lineRule="auto"/>
      </w:pPr>
      <w:r>
        <w:t>The ending of the movie reinforces these ideas, as Stella closes out the movie’s dialogue by pronouncing that the day of her wedding was the “best fucking day of my life,” and the credits begin to roll to a song that affirms, “</w:t>
      </w:r>
      <w:proofErr w:type="spellStart"/>
      <w:r>
        <w:t>Ain’t</w:t>
      </w:r>
      <w:proofErr w:type="spellEnd"/>
      <w:r>
        <w:t xml:space="preserve"> life sweet when we know what we’re doing. </w:t>
      </w:r>
      <w:proofErr w:type="spellStart"/>
      <w:r>
        <w:t>Aint</w:t>
      </w:r>
      <w:proofErr w:type="spellEnd"/>
      <w:r>
        <w:t xml:space="preserve">’ life sweet when we’re not afraid to care.” In this movie, Dottie and Stella’s repeatedly state that their love is the most important thing in their life. </w:t>
      </w:r>
    </w:p>
    <w:p w:rsidR="000E1F55" w:rsidRDefault="000E1F55" w:rsidP="00111241">
      <w:pPr>
        <w:pStyle w:val="story-body-text"/>
        <w:spacing w:before="0" w:beforeAutospacing="0" w:after="0" w:afterAutospacing="0" w:line="480" w:lineRule="auto"/>
      </w:pPr>
    </w:p>
    <w:p w:rsidR="005108A1" w:rsidRDefault="005108A1" w:rsidP="00111241">
      <w:pPr>
        <w:pStyle w:val="story-body-text"/>
        <w:spacing w:before="0" w:beforeAutospacing="0" w:after="0" w:afterAutospacing="0" w:line="480" w:lineRule="auto"/>
      </w:pPr>
      <w:r>
        <w:lastRenderedPageBreak/>
        <w:t xml:space="preserve">Spoiler alert: if you haven’t yet seen Cloudburst and you want to see it without knowing the ending, you may wish to leave the room, because there soon will be a </w:t>
      </w:r>
      <w:r w:rsidR="0095546A">
        <w:t>terrific</w:t>
      </w:r>
      <w:r>
        <w:t xml:space="preserve"> spoiler.</w:t>
      </w:r>
    </w:p>
    <w:p w:rsidR="005108A1" w:rsidRDefault="005108A1" w:rsidP="00111241">
      <w:pPr>
        <w:pStyle w:val="story-body-text"/>
        <w:spacing w:before="0" w:beforeAutospacing="0" w:after="0" w:afterAutospacing="0" w:line="480" w:lineRule="auto"/>
      </w:pPr>
    </w:p>
    <w:p w:rsidR="000E1F55" w:rsidRDefault="005108A1" w:rsidP="00111241">
      <w:pPr>
        <w:pStyle w:val="story-body-text"/>
        <w:spacing w:before="0" w:beforeAutospacing="0" w:after="0" w:afterAutospacing="0" w:line="480" w:lineRule="auto"/>
      </w:pPr>
      <w:r>
        <w:t>In a</w:t>
      </w:r>
      <w:r w:rsidR="00A733FD">
        <w:t>n article I co-authored with Aagje Swinnen, we expl</w:t>
      </w:r>
      <w:r>
        <w:t xml:space="preserve">ored narrative practice in non-mainstream movies about older women who are socially transgressive/progressive. </w:t>
      </w:r>
    </w:p>
    <w:p w:rsidR="000E1F55" w:rsidRDefault="000E1F55" w:rsidP="00111241">
      <w:pPr>
        <w:spacing w:line="480" w:lineRule="auto"/>
      </w:pPr>
    </w:p>
    <w:p w:rsidR="005108A1" w:rsidRDefault="005108A1" w:rsidP="00111241">
      <w:pPr>
        <w:spacing w:line="480" w:lineRule="auto"/>
        <w:rPr>
          <w:rFonts w:cs="Times New Roman"/>
        </w:rPr>
      </w:pPr>
      <w:r>
        <w:rPr>
          <w:rFonts w:cs="Times New Roman"/>
        </w:rPr>
        <w:t xml:space="preserve">We found, for example, that younger people’s lack of </w:t>
      </w:r>
      <w:proofErr w:type="spellStart"/>
      <w:r>
        <w:rPr>
          <w:rFonts w:cs="Times New Roman"/>
        </w:rPr>
        <w:t>gerontological</w:t>
      </w:r>
      <w:proofErr w:type="spellEnd"/>
      <w:r>
        <w:rPr>
          <w:rFonts w:cs="Times New Roman"/>
        </w:rPr>
        <w:t xml:space="preserve"> literacy can add to seniors’ feelings of isolation. In these movies, for </w:t>
      </w:r>
      <w:r w:rsidRPr="00506D9C">
        <w:rPr>
          <w:rFonts w:cs="Times New Roman"/>
        </w:rPr>
        <w:t xml:space="preserve">the </w:t>
      </w:r>
      <w:r>
        <w:rPr>
          <w:rFonts w:cs="Times New Roman"/>
        </w:rPr>
        <w:t>protagonists’</w:t>
      </w:r>
      <w:r w:rsidRPr="00506D9C">
        <w:rPr>
          <w:rFonts w:cs="Times New Roman"/>
        </w:rPr>
        <w:t xml:space="preserve"> families, thinking of the women as having, or even wanting, sexual agency is so far from normative that the women’s transgression</w:t>
      </w:r>
      <w:r>
        <w:rPr>
          <w:rFonts w:cs="Times New Roman"/>
        </w:rPr>
        <w:t>s</w:t>
      </w:r>
      <w:r w:rsidRPr="00506D9C">
        <w:rPr>
          <w:rFonts w:cs="Times New Roman"/>
        </w:rPr>
        <w:t xml:space="preserve"> </w:t>
      </w:r>
      <w:r>
        <w:rPr>
          <w:rFonts w:cs="Times New Roman"/>
        </w:rPr>
        <w:t>are</w:t>
      </w:r>
      <w:r w:rsidRPr="00506D9C">
        <w:rPr>
          <w:rFonts w:cs="Times New Roman"/>
        </w:rPr>
        <w:t xml:space="preserve"> </w:t>
      </w:r>
      <w:r w:rsidRPr="00807259">
        <w:rPr>
          <w:rFonts w:cs="Times New Roman"/>
        </w:rPr>
        <w:t xml:space="preserve">literally unheard of. </w:t>
      </w:r>
      <w:r>
        <w:rPr>
          <w:rFonts w:cs="Times New Roman"/>
        </w:rPr>
        <w:t xml:space="preserve">Dottie’s granddaughter follows this pattern by refusing to accept that her grandmother is a lesbian. She asserts, “I know my Nona and I know what lesbians look like and Nona is no lesbian!” One also could read David’s non-normative loving actions toward his father as socially transgressive. He takes a leave from his job, he transports his dad on a wild goose chase, and he gives his dad what film critic Lee Marshall (no relation, by the way) calls “magical” assistance. For such practices, new, renewed, or developing love can be read as resisting socially acceptable but restrictive options. </w:t>
      </w:r>
    </w:p>
    <w:p w:rsidR="005108A1" w:rsidRDefault="005108A1" w:rsidP="00111241">
      <w:pPr>
        <w:spacing w:line="480" w:lineRule="auto"/>
        <w:rPr>
          <w:rFonts w:cs="Times New Roman"/>
        </w:rPr>
      </w:pPr>
    </w:p>
    <w:p w:rsidR="005108A1" w:rsidRPr="003D602B" w:rsidRDefault="005108A1" w:rsidP="00111241">
      <w:pPr>
        <w:spacing w:line="480" w:lineRule="auto"/>
        <w:rPr>
          <w:rFonts w:cs="Times New Roman"/>
        </w:rPr>
      </w:pPr>
      <w:r w:rsidRPr="003D602B">
        <w:rPr>
          <w:rFonts w:cs="Times New Roman"/>
        </w:rPr>
        <w:t xml:space="preserve">Cultural critics </w:t>
      </w:r>
      <w:r>
        <w:rPr>
          <w:rFonts w:cs="Times New Roman"/>
        </w:rPr>
        <w:t xml:space="preserve">(e.g., </w:t>
      </w:r>
      <w:r w:rsidRPr="003D602B">
        <w:rPr>
          <w:rFonts w:cs="Times New Roman"/>
        </w:rPr>
        <w:t>Gullette</w:t>
      </w:r>
      <w:r>
        <w:rPr>
          <w:rFonts w:cs="Times New Roman"/>
        </w:rPr>
        <w:t xml:space="preserve"> 1988</w:t>
      </w:r>
      <w:r w:rsidRPr="003D602B">
        <w:rPr>
          <w:rFonts w:cs="Times New Roman"/>
        </w:rPr>
        <w:t xml:space="preserve">, </w:t>
      </w:r>
      <w:proofErr w:type="spellStart"/>
      <w:r w:rsidRPr="003D602B">
        <w:rPr>
          <w:rFonts w:cs="Times New Roman"/>
        </w:rPr>
        <w:t>Rooke</w:t>
      </w:r>
      <w:proofErr w:type="spellEnd"/>
      <w:r>
        <w:rPr>
          <w:rFonts w:cs="Times New Roman"/>
        </w:rPr>
        <w:t xml:space="preserve"> 1988</w:t>
      </w:r>
      <w:r w:rsidRPr="003D602B">
        <w:rPr>
          <w:rFonts w:cs="Times New Roman"/>
        </w:rPr>
        <w:t xml:space="preserve">, </w:t>
      </w:r>
      <w:proofErr w:type="gramStart"/>
      <w:r w:rsidRPr="003D602B">
        <w:rPr>
          <w:rFonts w:cs="Times New Roman"/>
        </w:rPr>
        <w:t>Waxman</w:t>
      </w:r>
      <w:proofErr w:type="gramEnd"/>
      <w:r>
        <w:rPr>
          <w:rFonts w:cs="Times New Roman"/>
        </w:rPr>
        <w:t xml:space="preserve"> 1990)</w:t>
      </w:r>
      <w:r w:rsidRPr="003D602B">
        <w:rPr>
          <w:rFonts w:cs="Times New Roman"/>
        </w:rPr>
        <w:t xml:space="preserve"> </w:t>
      </w:r>
      <w:r>
        <w:rPr>
          <w:rFonts w:cs="Times New Roman"/>
        </w:rPr>
        <w:t>write of</w:t>
      </w:r>
      <w:r w:rsidRPr="003D602B">
        <w:rPr>
          <w:rFonts w:cs="Times New Roman"/>
        </w:rPr>
        <w:t xml:space="preserve"> age as </w:t>
      </w:r>
      <w:r>
        <w:rPr>
          <w:rFonts w:cs="Times New Roman"/>
        </w:rPr>
        <w:t>a</w:t>
      </w:r>
      <w:r w:rsidRPr="003D602B">
        <w:rPr>
          <w:rFonts w:cs="Times New Roman"/>
        </w:rPr>
        <w:t xml:space="preserve"> category of </w:t>
      </w:r>
      <w:r>
        <w:rPr>
          <w:rFonts w:cs="Times New Roman"/>
        </w:rPr>
        <w:t xml:space="preserve">cultural and literary </w:t>
      </w:r>
      <w:r w:rsidRPr="003D602B">
        <w:rPr>
          <w:rFonts w:cs="Times New Roman"/>
        </w:rPr>
        <w:t xml:space="preserve">analysis with which one can explore </w:t>
      </w:r>
      <w:r>
        <w:rPr>
          <w:rFonts w:cs="Times New Roman"/>
        </w:rPr>
        <w:t>depictions of resistance</w:t>
      </w:r>
      <w:r w:rsidRPr="003D602B">
        <w:rPr>
          <w:rFonts w:cs="Times New Roman"/>
        </w:rPr>
        <w:t>. Their scholarship focuses on genres</w:t>
      </w:r>
      <w:r>
        <w:rPr>
          <w:rFonts w:cs="Times New Roman"/>
        </w:rPr>
        <w:t xml:space="preserve">—the </w:t>
      </w:r>
      <w:r w:rsidRPr="003D602B">
        <w:rPr>
          <w:rFonts w:cs="Times New Roman"/>
        </w:rPr>
        <w:t xml:space="preserve">midlife progress novel, </w:t>
      </w:r>
      <w:proofErr w:type="spellStart"/>
      <w:r w:rsidRPr="003D602B">
        <w:rPr>
          <w:rFonts w:cs="Times New Roman"/>
        </w:rPr>
        <w:t>Reifun</w:t>
      </w:r>
      <w:r>
        <w:rPr>
          <w:rFonts w:cs="Times New Roman"/>
        </w:rPr>
        <w:t>g</w:t>
      </w:r>
      <w:r w:rsidRPr="003D602B">
        <w:rPr>
          <w:rFonts w:cs="Times New Roman"/>
        </w:rPr>
        <w:t>sroman</w:t>
      </w:r>
      <w:proofErr w:type="spellEnd"/>
      <w:r w:rsidRPr="003D602B">
        <w:rPr>
          <w:rFonts w:cs="Times New Roman"/>
        </w:rPr>
        <w:t xml:space="preserve">, and </w:t>
      </w:r>
      <w:proofErr w:type="spellStart"/>
      <w:r w:rsidRPr="003D602B">
        <w:rPr>
          <w:rFonts w:cs="Times New Roman"/>
        </w:rPr>
        <w:t>Vollendungsroman</w:t>
      </w:r>
      <w:proofErr w:type="spellEnd"/>
      <w:r>
        <w:rPr>
          <w:rFonts w:cs="Times New Roman"/>
        </w:rPr>
        <w:t xml:space="preserve">—in </w:t>
      </w:r>
      <w:r w:rsidRPr="003D602B">
        <w:rPr>
          <w:rFonts w:cs="Times New Roman"/>
        </w:rPr>
        <w:t xml:space="preserve">which </w:t>
      </w:r>
      <w:r>
        <w:rPr>
          <w:rFonts w:cs="Times New Roman"/>
        </w:rPr>
        <w:t>time-ripened</w:t>
      </w:r>
      <w:r w:rsidRPr="003D602B">
        <w:rPr>
          <w:rFonts w:cs="Times New Roman"/>
        </w:rPr>
        <w:t xml:space="preserve"> female characters journey</w:t>
      </w:r>
      <w:r>
        <w:rPr>
          <w:rFonts w:cs="Times New Roman"/>
        </w:rPr>
        <w:t xml:space="preserve"> toward</w:t>
      </w:r>
      <w:r w:rsidRPr="003D602B">
        <w:rPr>
          <w:rFonts w:cs="Times New Roman"/>
        </w:rPr>
        <w:t xml:space="preserve"> self-knowledge, demonstrating </w:t>
      </w:r>
      <w:r>
        <w:rPr>
          <w:rFonts w:cs="Times New Roman"/>
        </w:rPr>
        <w:t>the transformative potential of</w:t>
      </w:r>
      <w:r w:rsidRPr="003D602B">
        <w:rPr>
          <w:rFonts w:cs="Times New Roman"/>
        </w:rPr>
        <w:t xml:space="preserve"> late</w:t>
      </w:r>
      <w:r>
        <w:rPr>
          <w:rFonts w:cs="Times New Roman"/>
        </w:rPr>
        <w:t>-</w:t>
      </w:r>
      <w:r w:rsidRPr="003D602B">
        <w:rPr>
          <w:rFonts w:cs="Times New Roman"/>
        </w:rPr>
        <w:t xml:space="preserve">life development. </w:t>
      </w:r>
      <w:r>
        <w:rPr>
          <w:rFonts w:cs="Times New Roman"/>
        </w:rPr>
        <w:t xml:space="preserve">Cloudburst and Nebraska may seem to </w:t>
      </w:r>
      <w:r w:rsidRPr="003D602B">
        <w:rPr>
          <w:rFonts w:cs="Times New Roman"/>
        </w:rPr>
        <w:t xml:space="preserve">echo </w:t>
      </w:r>
      <w:r>
        <w:rPr>
          <w:rFonts w:cs="Times New Roman"/>
        </w:rPr>
        <w:t>such</w:t>
      </w:r>
      <w:r w:rsidRPr="003D602B">
        <w:rPr>
          <w:rFonts w:cs="Times New Roman"/>
        </w:rPr>
        <w:t xml:space="preserve"> narratives. In each case, the </w:t>
      </w:r>
      <w:r>
        <w:rPr>
          <w:rFonts w:cs="Times New Roman"/>
        </w:rPr>
        <w:t>viewers</w:t>
      </w:r>
      <w:r w:rsidRPr="003D602B">
        <w:rPr>
          <w:rFonts w:cs="Times New Roman"/>
        </w:rPr>
        <w:t xml:space="preserve"> </w:t>
      </w:r>
      <w:r>
        <w:rPr>
          <w:rFonts w:cs="Times New Roman"/>
        </w:rPr>
        <w:t>come</w:t>
      </w:r>
      <w:r w:rsidRPr="003D602B">
        <w:rPr>
          <w:rFonts w:cs="Times New Roman"/>
        </w:rPr>
        <w:t xml:space="preserve"> to appreciate the </w:t>
      </w:r>
      <w:r>
        <w:rPr>
          <w:rFonts w:cs="Times New Roman"/>
        </w:rPr>
        <w:t xml:space="preserve">positive, </w:t>
      </w:r>
      <w:proofErr w:type="spellStart"/>
      <w:r w:rsidRPr="003D602B">
        <w:rPr>
          <w:rFonts w:cs="Times New Roman"/>
        </w:rPr>
        <w:lastRenderedPageBreak/>
        <w:t>liberatory</w:t>
      </w:r>
      <w:proofErr w:type="spellEnd"/>
      <w:r w:rsidRPr="003D602B">
        <w:rPr>
          <w:rFonts w:cs="Times New Roman"/>
        </w:rPr>
        <w:t xml:space="preserve"> effect of the</w:t>
      </w:r>
      <w:r>
        <w:rPr>
          <w:rFonts w:cs="Times New Roman"/>
        </w:rPr>
        <w:t xml:space="preserve"> characters’ </w:t>
      </w:r>
      <w:r w:rsidRPr="003D602B">
        <w:rPr>
          <w:rFonts w:cs="Times New Roman"/>
        </w:rPr>
        <w:t xml:space="preserve">choices. </w:t>
      </w:r>
      <w:r>
        <w:rPr>
          <w:rFonts w:cs="Times New Roman"/>
        </w:rPr>
        <w:t>However, the older character’s developing love is paired with</w:t>
      </w:r>
      <w:r w:rsidRPr="00506D9C">
        <w:rPr>
          <w:rFonts w:cs="Times New Roman"/>
        </w:rPr>
        <w:t xml:space="preserve"> a </w:t>
      </w:r>
      <w:r>
        <w:rPr>
          <w:rFonts w:cs="Times New Roman"/>
        </w:rPr>
        <w:t xml:space="preserve">return to </w:t>
      </w:r>
      <w:r w:rsidRPr="00506D9C">
        <w:rPr>
          <w:rFonts w:cs="Times New Roman"/>
        </w:rPr>
        <w:t>the punitive dynamic</w:t>
      </w:r>
      <w:r>
        <w:rPr>
          <w:rFonts w:cs="Times New Roman"/>
        </w:rPr>
        <w:t>s</w:t>
      </w:r>
      <w:r w:rsidRPr="00506D9C">
        <w:rPr>
          <w:rFonts w:cs="Times New Roman"/>
        </w:rPr>
        <w:t xml:space="preserve"> of conventional romance plot</w:t>
      </w:r>
      <w:r>
        <w:rPr>
          <w:rFonts w:cs="Times New Roman"/>
        </w:rPr>
        <w:t>s. These scripts have bifurcated, limiting options for</w:t>
      </w:r>
      <w:r w:rsidRPr="003D602B">
        <w:rPr>
          <w:rFonts w:cs="Times New Roman"/>
        </w:rPr>
        <w:t xml:space="preserve"> narrative closure: </w:t>
      </w:r>
      <w:r>
        <w:rPr>
          <w:rFonts w:cs="Times New Roman"/>
        </w:rPr>
        <w:t>e</w:t>
      </w:r>
      <w:r w:rsidRPr="003D602B">
        <w:rPr>
          <w:rFonts w:cs="Times New Roman"/>
        </w:rPr>
        <w:t>uphoric ending</w:t>
      </w:r>
      <w:r>
        <w:rPr>
          <w:rFonts w:cs="Times New Roman"/>
        </w:rPr>
        <w:t>s, in which heteronormative coupling leads to reintegration into society, and d</w:t>
      </w:r>
      <w:r w:rsidRPr="003D602B">
        <w:rPr>
          <w:rFonts w:cs="Times New Roman"/>
        </w:rPr>
        <w:t>ysphoric narratives</w:t>
      </w:r>
      <w:r>
        <w:rPr>
          <w:rFonts w:cs="Times New Roman"/>
        </w:rPr>
        <w:t>, which</w:t>
      </w:r>
      <w:r w:rsidRPr="003D602B">
        <w:rPr>
          <w:rFonts w:cs="Times New Roman"/>
        </w:rPr>
        <w:t xml:space="preserve"> end with death disciplin</w:t>
      </w:r>
      <w:r>
        <w:rPr>
          <w:rFonts w:cs="Times New Roman"/>
        </w:rPr>
        <w:t xml:space="preserve">ing </w:t>
      </w:r>
      <w:r w:rsidRPr="003D602B">
        <w:rPr>
          <w:rFonts w:cs="Times New Roman"/>
        </w:rPr>
        <w:t>transgressive agency</w:t>
      </w:r>
      <w:r>
        <w:rPr>
          <w:rFonts w:cs="Times New Roman"/>
        </w:rPr>
        <w:t xml:space="preserve"> </w:t>
      </w:r>
      <w:r w:rsidRPr="003D602B">
        <w:rPr>
          <w:rFonts w:cs="Times New Roman"/>
        </w:rPr>
        <w:t>(Miller</w:t>
      </w:r>
      <w:r>
        <w:rPr>
          <w:rFonts w:cs="Times New Roman"/>
        </w:rPr>
        <w:t xml:space="preserve"> 1980</w:t>
      </w:r>
      <w:r w:rsidRPr="003D602B">
        <w:rPr>
          <w:rFonts w:cs="Times New Roman"/>
        </w:rPr>
        <w:t>).</w:t>
      </w:r>
      <w:r>
        <w:rPr>
          <w:rFonts w:cs="Times New Roman"/>
        </w:rPr>
        <w:t xml:space="preserve"> Although twenty-first-</w:t>
      </w:r>
      <w:r w:rsidRPr="003D602B">
        <w:rPr>
          <w:rFonts w:cs="Times New Roman"/>
        </w:rPr>
        <w:t xml:space="preserve">century narratives somewhat modify the punitive dynamics, the plots </w:t>
      </w:r>
      <w:r>
        <w:rPr>
          <w:rFonts w:cs="Times New Roman"/>
        </w:rPr>
        <w:t xml:space="preserve">of these two movies somewhat </w:t>
      </w:r>
      <w:proofErr w:type="spellStart"/>
      <w:r w:rsidRPr="003D602B">
        <w:rPr>
          <w:rFonts w:cs="Times New Roman"/>
        </w:rPr>
        <w:t>reinscribe</w:t>
      </w:r>
      <w:proofErr w:type="spellEnd"/>
      <w:r w:rsidRPr="003D602B">
        <w:rPr>
          <w:rFonts w:cs="Times New Roman"/>
        </w:rPr>
        <w:t xml:space="preserve"> the narrative boundaries</w:t>
      </w:r>
      <w:r>
        <w:rPr>
          <w:rFonts w:cs="Times New Roman"/>
        </w:rPr>
        <w:t>, leading these authors to wonder how much these seemingly-liberating films reflect or support cultural change.</w:t>
      </w:r>
    </w:p>
    <w:p w:rsidR="000E1F55" w:rsidRDefault="000E1F55" w:rsidP="00111241">
      <w:pPr>
        <w:pStyle w:val="story-body-text"/>
        <w:spacing w:before="0" w:beforeAutospacing="0" w:after="0" w:afterAutospacing="0" w:line="480" w:lineRule="auto"/>
      </w:pPr>
    </w:p>
    <w:p w:rsidR="005108A1" w:rsidRDefault="005108A1" w:rsidP="00111241">
      <w:pPr>
        <w:pStyle w:val="story-body-text"/>
        <w:spacing w:before="0" w:beforeAutospacing="0" w:after="0" w:afterAutospacing="0" w:line="480" w:lineRule="auto"/>
      </w:pPr>
      <w:r>
        <w:t xml:space="preserve">In Cloudburst, Stella and Dottie have 31 years </w:t>
      </w:r>
      <w:r w:rsidR="00285CF4">
        <w:t>together</w:t>
      </w:r>
      <w:r>
        <w:t xml:space="preserve"> before they get married. Literally as soon as they say “I do,” Dottie dies. </w:t>
      </w:r>
      <w:r w:rsidR="00285CF4">
        <w:t>Stella returns to Maine with Prentice</w:t>
      </w:r>
      <w:r w:rsidR="002B2A57">
        <w:t xml:space="preserve"> as her new partner, but their relationship will be platonic. In this movie, same-sex marriage is so accepted that the one person who opposes it is the movie’s antagonist. Nonetheless, actually going through with such an act, even for two genuinely, </w:t>
      </w:r>
      <w:proofErr w:type="spellStart"/>
      <w:r w:rsidR="002B2A57">
        <w:t>exemplarly</w:t>
      </w:r>
      <w:proofErr w:type="spellEnd"/>
      <w:r w:rsidR="002B2A57">
        <w:t xml:space="preserve"> loving people, is so socially transgressive as to be punished by death. </w:t>
      </w:r>
      <w:r w:rsidR="00BB42EA">
        <w:t xml:space="preserve">Stella tells Prentice that she is not actually sad about Dottie’s death, explaining that “I’m 80 years old Prentice. Nothing is forever.” Ok – but they still could have given the women a day together before killing one of them off. The screenplay’s author is a gay man. I would like to ask him if he kills off male characters that decide to get married as often as he does female characters. </w:t>
      </w:r>
    </w:p>
    <w:p w:rsidR="002B2A57" w:rsidRDefault="002B2A57" w:rsidP="00111241">
      <w:pPr>
        <w:pStyle w:val="story-body-text"/>
        <w:spacing w:before="0" w:beforeAutospacing="0" w:after="0" w:afterAutospacing="0" w:line="480" w:lineRule="auto"/>
      </w:pPr>
    </w:p>
    <w:p w:rsidR="008F7ACE" w:rsidRDefault="002B2A57" w:rsidP="00111241">
      <w:pPr>
        <w:pStyle w:val="story-body-text"/>
        <w:spacing w:before="0" w:beforeAutospacing="0" w:after="0" w:afterAutospacing="0" w:line="480" w:lineRule="auto"/>
      </w:pPr>
      <w:r>
        <w:t xml:space="preserve">In Nebraska, </w:t>
      </w:r>
      <w:r w:rsidR="00BB42EA">
        <w:t>David has been stretching his comfort zone further and further to accommodate his father’s wishes – taking time off from his job, taking more time off from his job, putting his (ex-</w:t>
      </w:r>
      <w:proofErr w:type="gramStart"/>
      <w:r w:rsidR="00BB42EA">
        <w:t>)girlfriend</w:t>
      </w:r>
      <w:proofErr w:type="gramEnd"/>
      <w:r w:rsidR="00BB42EA">
        <w:t xml:space="preserve"> on hold, stealing (and returning) an air compressor, defending his father to family and </w:t>
      </w:r>
      <w:r w:rsidR="00BB42EA">
        <w:lastRenderedPageBreak/>
        <w:t xml:space="preserve">friends, sleeping in a trundle bed next to his parents…and these acts of kindness seem to nearly kill his father. First, it looks like there might be a bar fight. Instead, Woody walks away unscathed and David has a mild hand injury. Then, Woody decides to reciprocate the kindness that David has been extending: he acquiesces to David’s repeated requests that they just go home. Again, literally as soon as the words are out of his mouth, he falls over and gets taken to the hospital, where he remains in what seems like a coma until the next morning. Then, he reverses his decision and sets off down the road to Lincoln again. </w:t>
      </w:r>
      <w:r w:rsidR="00DB385A">
        <w:t xml:space="preserve">One way of reading this set of plot twists is to suggest that even the father/son type of </w:t>
      </w:r>
      <w:proofErr w:type="spellStart"/>
      <w:r w:rsidR="00DB385A">
        <w:t>bromance</w:t>
      </w:r>
      <w:proofErr w:type="spellEnd"/>
      <w:r w:rsidR="00DB385A">
        <w:t xml:space="preserve"> can become too much to be acceptable – that there has to be a hierarchy in order for the relationship to be socially acceptable enough to let both participants continue to be alive.</w:t>
      </w:r>
    </w:p>
    <w:p w:rsidR="008F7ACE" w:rsidRDefault="008F7ACE" w:rsidP="00111241">
      <w:pPr>
        <w:pStyle w:val="story-body-text"/>
        <w:spacing w:before="0" w:beforeAutospacing="0" w:after="0" w:afterAutospacing="0" w:line="480" w:lineRule="auto"/>
      </w:pPr>
    </w:p>
    <w:p w:rsidR="008F7ACE" w:rsidRDefault="008F7ACE" w:rsidP="00111241">
      <w:pPr>
        <w:pStyle w:val="story-body-text"/>
        <w:spacing w:before="0" w:beforeAutospacing="0" w:after="0" w:afterAutospacing="0" w:line="480" w:lineRule="auto"/>
      </w:pPr>
      <w:r>
        <w:t>SLIDE 7</w:t>
      </w:r>
    </w:p>
    <w:p w:rsidR="008F7ACE" w:rsidRDefault="008F7ACE" w:rsidP="00111241">
      <w:pPr>
        <w:pStyle w:val="story-body-text"/>
        <w:spacing w:before="0" w:beforeAutospacing="0" w:after="0" w:afterAutospacing="0" w:line="480" w:lineRule="auto"/>
      </w:pPr>
    </w:p>
    <w:p w:rsidR="00765A15" w:rsidRPr="00C1415F" w:rsidRDefault="007E52B2" w:rsidP="00111241">
      <w:pPr>
        <w:pStyle w:val="story-body-text"/>
        <w:spacing w:before="0" w:beforeAutospacing="0" w:after="0" w:afterAutospacing="0" w:line="480" w:lineRule="auto"/>
      </w:pPr>
      <w:r>
        <w:t>As Sally Chivers has pointed out, “</w:t>
      </w:r>
      <w:r>
        <w:rPr>
          <w:i/>
        </w:rPr>
        <w:t xml:space="preserve">Cloudburst </w:t>
      </w:r>
      <w:r>
        <w:t>cannot entirely commit to the possibility of a viable alternative to the care home nor to the car</w:t>
      </w:r>
      <w:r>
        <w:t xml:space="preserve">e home as a viable alternative.” And Nebraska suggests that cross-generational male caregiving has its rewards, but it may be more deleterious on the health of the senior than it’s worth it to do. North American </w:t>
      </w:r>
      <w:r w:rsidR="00FE5563">
        <w:t>societies have</w:t>
      </w:r>
      <w:r>
        <w:t xml:space="preserve"> come a long way in their acceptance of same-sex </w:t>
      </w:r>
      <w:r w:rsidR="00FE5563">
        <w:t xml:space="preserve">marriage, their understanding of the persistence of sexuality and the need for non-sexual love. </w:t>
      </w:r>
      <w:r w:rsidR="00D3765C">
        <w:t xml:space="preserve">The good news is that these movies show that there </w:t>
      </w:r>
      <w:r w:rsidR="00D3765C">
        <w:rPr>
          <w:i/>
        </w:rPr>
        <w:t xml:space="preserve">are </w:t>
      </w:r>
      <w:r w:rsidR="00D3765C">
        <w:t xml:space="preserve">new models and they are gaining visibility. The cinematic responses to these models, however, suggests that there continues to be sizeable room for improvement. Perhaps we now understand the lay of the land, but we still are breaking ground to advance the usefulness and accessibility of this area. At GSA, at ENAS (the European Network in Aging Studies), at NANAS (the North </w:t>
      </w:r>
      <w:r w:rsidR="00D3765C">
        <w:lastRenderedPageBreak/>
        <w:t xml:space="preserve">American Network in Aging Studies), and beyond, the most effective approaches are multi-generational, multi-disciplinary, and multi-person. I hope this presentation and the others have given you some ideas of how to join in. Thank you. </w:t>
      </w:r>
      <w:bookmarkStart w:id="0" w:name="_GoBack"/>
      <w:bookmarkEnd w:id="0"/>
    </w:p>
    <w:sectPr w:rsidR="00765A15" w:rsidRPr="00C141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36" w:rsidRDefault="00694F36" w:rsidP="005C04C3">
      <w:r>
        <w:separator/>
      </w:r>
    </w:p>
  </w:endnote>
  <w:endnote w:type="continuationSeparator" w:id="0">
    <w:p w:rsidR="00694F36" w:rsidRDefault="00694F36" w:rsidP="005C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CE" w:rsidRDefault="008F7ACE" w:rsidP="005C04C3">
    <w:pPr>
      <w:pStyle w:val="Footer"/>
      <w:ind w:left="4680"/>
    </w:pPr>
    <w:r>
      <w:t>Marshall</w:t>
    </w:r>
    <w:r>
      <w:tab/>
      <w:t xml:space="preserve"> </w:t>
    </w:r>
    <w:sdt>
      <w:sdtPr>
        <w:id w:val="-4040729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1241">
          <w:rPr>
            <w:noProof/>
          </w:rPr>
          <w:t>10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36" w:rsidRDefault="00694F36" w:rsidP="005C04C3">
      <w:r>
        <w:separator/>
      </w:r>
    </w:p>
  </w:footnote>
  <w:footnote w:type="continuationSeparator" w:id="0">
    <w:p w:rsidR="00694F36" w:rsidRDefault="00694F36" w:rsidP="005C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7"/>
    <w:rsid w:val="000014E0"/>
    <w:rsid w:val="00002017"/>
    <w:rsid w:val="0000623F"/>
    <w:rsid w:val="00007816"/>
    <w:rsid w:val="0001351B"/>
    <w:rsid w:val="0001385A"/>
    <w:rsid w:val="00015979"/>
    <w:rsid w:val="00016A81"/>
    <w:rsid w:val="00016D6B"/>
    <w:rsid w:val="0002038B"/>
    <w:rsid w:val="000240B7"/>
    <w:rsid w:val="000271AC"/>
    <w:rsid w:val="0002764D"/>
    <w:rsid w:val="00030820"/>
    <w:rsid w:val="0003142C"/>
    <w:rsid w:val="0004021F"/>
    <w:rsid w:val="00040CE1"/>
    <w:rsid w:val="00041C3D"/>
    <w:rsid w:val="000423AA"/>
    <w:rsid w:val="000428F9"/>
    <w:rsid w:val="00043725"/>
    <w:rsid w:val="00047D9A"/>
    <w:rsid w:val="00051FC7"/>
    <w:rsid w:val="00052B9D"/>
    <w:rsid w:val="000562F7"/>
    <w:rsid w:val="0005780D"/>
    <w:rsid w:val="00062D5E"/>
    <w:rsid w:val="000633AC"/>
    <w:rsid w:val="00063C3B"/>
    <w:rsid w:val="00067464"/>
    <w:rsid w:val="000676A3"/>
    <w:rsid w:val="000717C9"/>
    <w:rsid w:val="00074157"/>
    <w:rsid w:val="00074B5F"/>
    <w:rsid w:val="00080BF9"/>
    <w:rsid w:val="00084BC7"/>
    <w:rsid w:val="00084BD9"/>
    <w:rsid w:val="00087999"/>
    <w:rsid w:val="00094692"/>
    <w:rsid w:val="00096690"/>
    <w:rsid w:val="000A108D"/>
    <w:rsid w:val="000A3132"/>
    <w:rsid w:val="000A5E06"/>
    <w:rsid w:val="000A7826"/>
    <w:rsid w:val="000B3311"/>
    <w:rsid w:val="000B72F1"/>
    <w:rsid w:val="000C2313"/>
    <w:rsid w:val="000C4CC4"/>
    <w:rsid w:val="000D19E4"/>
    <w:rsid w:val="000E0032"/>
    <w:rsid w:val="000E1F55"/>
    <w:rsid w:val="000E5708"/>
    <w:rsid w:val="000E6DEF"/>
    <w:rsid w:val="000E7AAE"/>
    <w:rsid w:val="000F29A2"/>
    <w:rsid w:val="000F54C1"/>
    <w:rsid w:val="000F7B63"/>
    <w:rsid w:val="001070DA"/>
    <w:rsid w:val="00107819"/>
    <w:rsid w:val="00111241"/>
    <w:rsid w:val="00115A4F"/>
    <w:rsid w:val="0012055D"/>
    <w:rsid w:val="0012105C"/>
    <w:rsid w:val="0012247C"/>
    <w:rsid w:val="00131D24"/>
    <w:rsid w:val="00132DEE"/>
    <w:rsid w:val="001348A0"/>
    <w:rsid w:val="00136F01"/>
    <w:rsid w:val="00140D98"/>
    <w:rsid w:val="00142C8B"/>
    <w:rsid w:val="0015052B"/>
    <w:rsid w:val="001508CF"/>
    <w:rsid w:val="00171450"/>
    <w:rsid w:val="00173B8D"/>
    <w:rsid w:val="00174DA3"/>
    <w:rsid w:val="00175006"/>
    <w:rsid w:val="00176BD6"/>
    <w:rsid w:val="00181D4A"/>
    <w:rsid w:val="00190B23"/>
    <w:rsid w:val="00192AC8"/>
    <w:rsid w:val="00195CA1"/>
    <w:rsid w:val="00196FEF"/>
    <w:rsid w:val="001A1F5E"/>
    <w:rsid w:val="001A3EBE"/>
    <w:rsid w:val="001A5602"/>
    <w:rsid w:val="001A6CF7"/>
    <w:rsid w:val="001A6CFA"/>
    <w:rsid w:val="001A7237"/>
    <w:rsid w:val="001A723E"/>
    <w:rsid w:val="001A79E6"/>
    <w:rsid w:val="001B0C84"/>
    <w:rsid w:val="001B76DD"/>
    <w:rsid w:val="001C0547"/>
    <w:rsid w:val="001C2E44"/>
    <w:rsid w:val="001C505E"/>
    <w:rsid w:val="001C5565"/>
    <w:rsid w:val="001D2447"/>
    <w:rsid w:val="001D6799"/>
    <w:rsid w:val="001E02FD"/>
    <w:rsid w:val="001E1485"/>
    <w:rsid w:val="001E1C93"/>
    <w:rsid w:val="001E436D"/>
    <w:rsid w:val="001E5047"/>
    <w:rsid w:val="001F1BDF"/>
    <w:rsid w:val="001F46A4"/>
    <w:rsid w:val="002049FC"/>
    <w:rsid w:val="00210492"/>
    <w:rsid w:val="00211D1D"/>
    <w:rsid w:val="00213565"/>
    <w:rsid w:val="0021600A"/>
    <w:rsid w:val="0021675B"/>
    <w:rsid w:val="00223B4B"/>
    <w:rsid w:val="002247FD"/>
    <w:rsid w:val="00224A70"/>
    <w:rsid w:val="00231070"/>
    <w:rsid w:val="00231839"/>
    <w:rsid w:val="00232349"/>
    <w:rsid w:val="0023493A"/>
    <w:rsid w:val="00237BC9"/>
    <w:rsid w:val="00242198"/>
    <w:rsid w:val="00246130"/>
    <w:rsid w:val="00252554"/>
    <w:rsid w:val="00255296"/>
    <w:rsid w:val="00255753"/>
    <w:rsid w:val="002608D4"/>
    <w:rsid w:val="00261B6F"/>
    <w:rsid w:val="002625C9"/>
    <w:rsid w:val="00263830"/>
    <w:rsid w:val="00264F16"/>
    <w:rsid w:val="00266ECE"/>
    <w:rsid w:val="00271531"/>
    <w:rsid w:val="002726CB"/>
    <w:rsid w:val="00272B05"/>
    <w:rsid w:val="00274D22"/>
    <w:rsid w:val="002764D8"/>
    <w:rsid w:val="00277017"/>
    <w:rsid w:val="00280165"/>
    <w:rsid w:val="002820A1"/>
    <w:rsid w:val="002828FC"/>
    <w:rsid w:val="00285CF4"/>
    <w:rsid w:val="0028615F"/>
    <w:rsid w:val="00292199"/>
    <w:rsid w:val="002928F5"/>
    <w:rsid w:val="00297743"/>
    <w:rsid w:val="002A07E9"/>
    <w:rsid w:val="002A1539"/>
    <w:rsid w:val="002A1EEB"/>
    <w:rsid w:val="002A2BD6"/>
    <w:rsid w:val="002A66A3"/>
    <w:rsid w:val="002A7092"/>
    <w:rsid w:val="002A72AC"/>
    <w:rsid w:val="002A7763"/>
    <w:rsid w:val="002B0333"/>
    <w:rsid w:val="002B14B4"/>
    <w:rsid w:val="002B2A57"/>
    <w:rsid w:val="002B46EC"/>
    <w:rsid w:val="002B4FA5"/>
    <w:rsid w:val="002B60D2"/>
    <w:rsid w:val="002C0D5B"/>
    <w:rsid w:val="002C0DC4"/>
    <w:rsid w:val="002D6F6F"/>
    <w:rsid w:val="002E34C9"/>
    <w:rsid w:val="002E6EBA"/>
    <w:rsid w:val="002F07D6"/>
    <w:rsid w:val="002F0DD7"/>
    <w:rsid w:val="002F148D"/>
    <w:rsid w:val="002F37B4"/>
    <w:rsid w:val="002F731E"/>
    <w:rsid w:val="00300F27"/>
    <w:rsid w:val="003014AE"/>
    <w:rsid w:val="003137D1"/>
    <w:rsid w:val="00323B30"/>
    <w:rsid w:val="003243FE"/>
    <w:rsid w:val="00327FF9"/>
    <w:rsid w:val="00343D9C"/>
    <w:rsid w:val="00345D63"/>
    <w:rsid w:val="00346013"/>
    <w:rsid w:val="0034674A"/>
    <w:rsid w:val="00354B37"/>
    <w:rsid w:val="00355E88"/>
    <w:rsid w:val="00360940"/>
    <w:rsid w:val="00363AA6"/>
    <w:rsid w:val="003726F7"/>
    <w:rsid w:val="00372BEA"/>
    <w:rsid w:val="00372D41"/>
    <w:rsid w:val="00375062"/>
    <w:rsid w:val="0038035B"/>
    <w:rsid w:val="003803AF"/>
    <w:rsid w:val="00382BF1"/>
    <w:rsid w:val="0038446A"/>
    <w:rsid w:val="00385B64"/>
    <w:rsid w:val="00385F11"/>
    <w:rsid w:val="00386B91"/>
    <w:rsid w:val="0039538E"/>
    <w:rsid w:val="003A2C3D"/>
    <w:rsid w:val="003A3D75"/>
    <w:rsid w:val="003A3DF4"/>
    <w:rsid w:val="003A7545"/>
    <w:rsid w:val="003B3647"/>
    <w:rsid w:val="003B4475"/>
    <w:rsid w:val="003C0E17"/>
    <w:rsid w:val="003C7690"/>
    <w:rsid w:val="003D12DC"/>
    <w:rsid w:val="003D19A6"/>
    <w:rsid w:val="003D474E"/>
    <w:rsid w:val="003D57CB"/>
    <w:rsid w:val="003D73B6"/>
    <w:rsid w:val="003D789B"/>
    <w:rsid w:val="003E18E6"/>
    <w:rsid w:val="003E19AD"/>
    <w:rsid w:val="003E5FDF"/>
    <w:rsid w:val="003F351E"/>
    <w:rsid w:val="003F359D"/>
    <w:rsid w:val="0040104A"/>
    <w:rsid w:val="00401243"/>
    <w:rsid w:val="0040339F"/>
    <w:rsid w:val="00404209"/>
    <w:rsid w:val="00413067"/>
    <w:rsid w:val="004130AF"/>
    <w:rsid w:val="004139A3"/>
    <w:rsid w:val="00420872"/>
    <w:rsid w:val="00421450"/>
    <w:rsid w:val="0042535D"/>
    <w:rsid w:val="004273FE"/>
    <w:rsid w:val="0042756C"/>
    <w:rsid w:val="0043057F"/>
    <w:rsid w:val="00432DF4"/>
    <w:rsid w:val="00432FEB"/>
    <w:rsid w:val="00434AF2"/>
    <w:rsid w:val="00436E1E"/>
    <w:rsid w:val="00437166"/>
    <w:rsid w:val="00442AB5"/>
    <w:rsid w:val="00446AAE"/>
    <w:rsid w:val="00447BA5"/>
    <w:rsid w:val="00451239"/>
    <w:rsid w:val="00455732"/>
    <w:rsid w:val="00461A57"/>
    <w:rsid w:val="00461D40"/>
    <w:rsid w:val="00461E44"/>
    <w:rsid w:val="004668BF"/>
    <w:rsid w:val="00471F09"/>
    <w:rsid w:val="004727F0"/>
    <w:rsid w:val="004730A3"/>
    <w:rsid w:val="00480406"/>
    <w:rsid w:val="00483BD5"/>
    <w:rsid w:val="0048771F"/>
    <w:rsid w:val="00491A6C"/>
    <w:rsid w:val="00492A51"/>
    <w:rsid w:val="00493217"/>
    <w:rsid w:val="00493D08"/>
    <w:rsid w:val="00494914"/>
    <w:rsid w:val="004969E6"/>
    <w:rsid w:val="004970F0"/>
    <w:rsid w:val="004975B8"/>
    <w:rsid w:val="004A04AE"/>
    <w:rsid w:val="004A4AAD"/>
    <w:rsid w:val="004A523C"/>
    <w:rsid w:val="004A7747"/>
    <w:rsid w:val="004B087C"/>
    <w:rsid w:val="004B0F8D"/>
    <w:rsid w:val="004B6E84"/>
    <w:rsid w:val="004C0555"/>
    <w:rsid w:val="004C7A40"/>
    <w:rsid w:val="004C7FB4"/>
    <w:rsid w:val="004D029B"/>
    <w:rsid w:val="004D169E"/>
    <w:rsid w:val="004D1C48"/>
    <w:rsid w:val="004D4C7E"/>
    <w:rsid w:val="004D4E56"/>
    <w:rsid w:val="004E4376"/>
    <w:rsid w:val="004F31BB"/>
    <w:rsid w:val="004F4037"/>
    <w:rsid w:val="004F4D3E"/>
    <w:rsid w:val="004F6AA4"/>
    <w:rsid w:val="005108A1"/>
    <w:rsid w:val="00511245"/>
    <w:rsid w:val="005113A7"/>
    <w:rsid w:val="00511820"/>
    <w:rsid w:val="00515126"/>
    <w:rsid w:val="00515F08"/>
    <w:rsid w:val="005162FE"/>
    <w:rsid w:val="00520747"/>
    <w:rsid w:val="00520CC2"/>
    <w:rsid w:val="00521E64"/>
    <w:rsid w:val="00523A21"/>
    <w:rsid w:val="00523C23"/>
    <w:rsid w:val="00524E7A"/>
    <w:rsid w:val="005255F3"/>
    <w:rsid w:val="00533E94"/>
    <w:rsid w:val="00534621"/>
    <w:rsid w:val="00536F2D"/>
    <w:rsid w:val="00537171"/>
    <w:rsid w:val="00544AC9"/>
    <w:rsid w:val="00547616"/>
    <w:rsid w:val="00551FCF"/>
    <w:rsid w:val="00554C4F"/>
    <w:rsid w:val="0055674D"/>
    <w:rsid w:val="00556E9C"/>
    <w:rsid w:val="00557B3B"/>
    <w:rsid w:val="00561C8D"/>
    <w:rsid w:val="005708EE"/>
    <w:rsid w:val="00571C22"/>
    <w:rsid w:val="0057314A"/>
    <w:rsid w:val="00573337"/>
    <w:rsid w:val="00574AAA"/>
    <w:rsid w:val="0057560B"/>
    <w:rsid w:val="0057590D"/>
    <w:rsid w:val="005764A1"/>
    <w:rsid w:val="00580BF2"/>
    <w:rsid w:val="00585D22"/>
    <w:rsid w:val="00586EB8"/>
    <w:rsid w:val="00591180"/>
    <w:rsid w:val="00594D64"/>
    <w:rsid w:val="00596B1B"/>
    <w:rsid w:val="005A238F"/>
    <w:rsid w:val="005A2499"/>
    <w:rsid w:val="005A4698"/>
    <w:rsid w:val="005B1AFA"/>
    <w:rsid w:val="005B36AC"/>
    <w:rsid w:val="005B451A"/>
    <w:rsid w:val="005B5A76"/>
    <w:rsid w:val="005C04C3"/>
    <w:rsid w:val="005C0C07"/>
    <w:rsid w:val="005C1044"/>
    <w:rsid w:val="005C1C6E"/>
    <w:rsid w:val="005C2EB1"/>
    <w:rsid w:val="005C3896"/>
    <w:rsid w:val="005C6898"/>
    <w:rsid w:val="005D120B"/>
    <w:rsid w:val="005D20BE"/>
    <w:rsid w:val="005D2FE2"/>
    <w:rsid w:val="005D4017"/>
    <w:rsid w:val="005E3F33"/>
    <w:rsid w:val="005E65C4"/>
    <w:rsid w:val="005E7AAA"/>
    <w:rsid w:val="005F0010"/>
    <w:rsid w:val="005F04C3"/>
    <w:rsid w:val="005F467C"/>
    <w:rsid w:val="005F4930"/>
    <w:rsid w:val="0060275A"/>
    <w:rsid w:val="0060291C"/>
    <w:rsid w:val="00605801"/>
    <w:rsid w:val="00606B82"/>
    <w:rsid w:val="00610A3F"/>
    <w:rsid w:val="00613149"/>
    <w:rsid w:val="006158B7"/>
    <w:rsid w:val="006207E3"/>
    <w:rsid w:val="00620C7A"/>
    <w:rsid w:val="0062601E"/>
    <w:rsid w:val="00627636"/>
    <w:rsid w:val="006333FC"/>
    <w:rsid w:val="006376FC"/>
    <w:rsid w:val="006422C1"/>
    <w:rsid w:val="00643C2A"/>
    <w:rsid w:val="006522AD"/>
    <w:rsid w:val="00652EDF"/>
    <w:rsid w:val="006538EE"/>
    <w:rsid w:val="00654D46"/>
    <w:rsid w:val="006552CF"/>
    <w:rsid w:val="006600FA"/>
    <w:rsid w:val="00672A89"/>
    <w:rsid w:val="00673329"/>
    <w:rsid w:val="00674F97"/>
    <w:rsid w:val="00675064"/>
    <w:rsid w:val="00680032"/>
    <w:rsid w:val="00685846"/>
    <w:rsid w:val="006858B2"/>
    <w:rsid w:val="00685D8C"/>
    <w:rsid w:val="006930DD"/>
    <w:rsid w:val="00693F1D"/>
    <w:rsid w:val="00694368"/>
    <w:rsid w:val="00694F36"/>
    <w:rsid w:val="006A0EA8"/>
    <w:rsid w:val="006A4EB0"/>
    <w:rsid w:val="006A6993"/>
    <w:rsid w:val="006B0829"/>
    <w:rsid w:val="006B5297"/>
    <w:rsid w:val="006C2D1A"/>
    <w:rsid w:val="006D0DAA"/>
    <w:rsid w:val="006D62F7"/>
    <w:rsid w:val="006D6307"/>
    <w:rsid w:val="006D66BB"/>
    <w:rsid w:val="006D6A67"/>
    <w:rsid w:val="006E1428"/>
    <w:rsid w:val="006E1591"/>
    <w:rsid w:val="006E414C"/>
    <w:rsid w:val="006E5F98"/>
    <w:rsid w:val="006F03C4"/>
    <w:rsid w:val="006F29EC"/>
    <w:rsid w:val="006F3715"/>
    <w:rsid w:val="006F63BB"/>
    <w:rsid w:val="0070130A"/>
    <w:rsid w:val="00703687"/>
    <w:rsid w:val="007040BB"/>
    <w:rsid w:val="0070493D"/>
    <w:rsid w:val="00704E59"/>
    <w:rsid w:val="00704E5A"/>
    <w:rsid w:val="00710A00"/>
    <w:rsid w:val="00710F60"/>
    <w:rsid w:val="00714527"/>
    <w:rsid w:val="00716B55"/>
    <w:rsid w:val="00717064"/>
    <w:rsid w:val="00722639"/>
    <w:rsid w:val="0072609C"/>
    <w:rsid w:val="00726691"/>
    <w:rsid w:val="007273CA"/>
    <w:rsid w:val="00730BAE"/>
    <w:rsid w:val="00734739"/>
    <w:rsid w:val="00734EA2"/>
    <w:rsid w:val="007364E8"/>
    <w:rsid w:val="00736E51"/>
    <w:rsid w:val="00741E25"/>
    <w:rsid w:val="00745626"/>
    <w:rsid w:val="00747B7D"/>
    <w:rsid w:val="00751332"/>
    <w:rsid w:val="00752451"/>
    <w:rsid w:val="00752D50"/>
    <w:rsid w:val="007624B5"/>
    <w:rsid w:val="00765A15"/>
    <w:rsid w:val="00766D0D"/>
    <w:rsid w:val="00773E4D"/>
    <w:rsid w:val="00780692"/>
    <w:rsid w:val="00780A31"/>
    <w:rsid w:val="007865CE"/>
    <w:rsid w:val="0079172C"/>
    <w:rsid w:val="00793F74"/>
    <w:rsid w:val="0079576F"/>
    <w:rsid w:val="007A0A27"/>
    <w:rsid w:val="007A0FD9"/>
    <w:rsid w:val="007A178E"/>
    <w:rsid w:val="007A3262"/>
    <w:rsid w:val="007A35AC"/>
    <w:rsid w:val="007A3E81"/>
    <w:rsid w:val="007B44BC"/>
    <w:rsid w:val="007B466F"/>
    <w:rsid w:val="007C0B9D"/>
    <w:rsid w:val="007C2971"/>
    <w:rsid w:val="007C3B56"/>
    <w:rsid w:val="007E1176"/>
    <w:rsid w:val="007E3B37"/>
    <w:rsid w:val="007E52B2"/>
    <w:rsid w:val="00801CD3"/>
    <w:rsid w:val="0080350D"/>
    <w:rsid w:val="00804CC8"/>
    <w:rsid w:val="00804DAA"/>
    <w:rsid w:val="008066C0"/>
    <w:rsid w:val="00807355"/>
    <w:rsid w:val="008132BD"/>
    <w:rsid w:val="00814BB5"/>
    <w:rsid w:val="00814C3C"/>
    <w:rsid w:val="008151D4"/>
    <w:rsid w:val="008170C1"/>
    <w:rsid w:val="008176BA"/>
    <w:rsid w:val="008215B3"/>
    <w:rsid w:val="00821EF0"/>
    <w:rsid w:val="00823230"/>
    <w:rsid w:val="00823689"/>
    <w:rsid w:val="00826B07"/>
    <w:rsid w:val="008278F3"/>
    <w:rsid w:val="00833E13"/>
    <w:rsid w:val="00833F20"/>
    <w:rsid w:val="00842A5E"/>
    <w:rsid w:val="008435C0"/>
    <w:rsid w:val="00844775"/>
    <w:rsid w:val="00845406"/>
    <w:rsid w:val="00846E58"/>
    <w:rsid w:val="008514CF"/>
    <w:rsid w:val="00851AD1"/>
    <w:rsid w:val="00852AA8"/>
    <w:rsid w:val="00853DCF"/>
    <w:rsid w:val="00854368"/>
    <w:rsid w:val="00855F65"/>
    <w:rsid w:val="0085637C"/>
    <w:rsid w:val="00857E28"/>
    <w:rsid w:val="008609EB"/>
    <w:rsid w:val="008630E2"/>
    <w:rsid w:val="008635D3"/>
    <w:rsid w:val="00863CE0"/>
    <w:rsid w:val="008669E7"/>
    <w:rsid w:val="00866A56"/>
    <w:rsid w:val="00870360"/>
    <w:rsid w:val="00870935"/>
    <w:rsid w:val="00871540"/>
    <w:rsid w:val="00874502"/>
    <w:rsid w:val="008746F7"/>
    <w:rsid w:val="00876FD4"/>
    <w:rsid w:val="008773DF"/>
    <w:rsid w:val="00880DAD"/>
    <w:rsid w:val="00883385"/>
    <w:rsid w:val="00884882"/>
    <w:rsid w:val="00884A57"/>
    <w:rsid w:val="008856D4"/>
    <w:rsid w:val="008867E2"/>
    <w:rsid w:val="00887A8A"/>
    <w:rsid w:val="00890FAC"/>
    <w:rsid w:val="00892DD1"/>
    <w:rsid w:val="00894FFF"/>
    <w:rsid w:val="00895DBC"/>
    <w:rsid w:val="008964A9"/>
    <w:rsid w:val="00897886"/>
    <w:rsid w:val="00897F93"/>
    <w:rsid w:val="008A3AAB"/>
    <w:rsid w:val="008A48CD"/>
    <w:rsid w:val="008B6A30"/>
    <w:rsid w:val="008D097E"/>
    <w:rsid w:val="008D3026"/>
    <w:rsid w:val="008D5C97"/>
    <w:rsid w:val="008D7ED2"/>
    <w:rsid w:val="008E53AE"/>
    <w:rsid w:val="008E7B26"/>
    <w:rsid w:val="008F0851"/>
    <w:rsid w:val="008F7ACE"/>
    <w:rsid w:val="009038C7"/>
    <w:rsid w:val="00911057"/>
    <w:rsid w:val="00911280"/>
    <w:rsid w:val="009177FD"/>
    <w:rsid w:val="00917845"/>
    <w:rsid w:val="0092433B"/>
    <w:rsid w:val="00924364"/>
    <w:rsid w:val="00930041"/>
    <w:rsid w:val="009313F2"/>
    <w:rsid w:val="00935AF8"/>
    <w:rsid w:val="00935F49"/>
    <w:rsid w:val="0093647F"/>
    <w:rsid w:val="00946608"/>
    <w:rsid w:val="00950509"/>
    <w:rsid w:val="0095546A"/>
    <w:rsid w:val="00955AD0"/>
    <w:rsid w:val="00956E0C"/>
    <w:rsid w:val="009626F9"/>
    <w:rsid w:val="00964412"/>
    <w:rsid w:val="0097260F"/>
    <w:rsid w:val="009728B6"/>
    <w:rsid w:val="00972E08"/>
    <w:rsid w:val="009733D8"/>
    <w:rsid w:val="009738A0"/>
    <w:rsid w:val="00976533"/>
    <w:rsid w:val="00976C49"/>
    <w:rsid w:val="009810FD"/>
    <w:rsid w:val="009838EE"/>
    <w:rsid w:val="009853C4"/>
    <w:rsid w:val="00986BDD"/>
    <w:rsid w:val="00991C77"/>
    <w:rsid w:val="009A2BDD"/>
    <w:rsid w:val="009A2CC0"/>
    <w:rsid w:val="009A4F1E"/>
    <w:rsid w:val="009A6FAE"/>
    <w:rsid w:val="009A7006"/>
    <w:rsid w:val="009A7588"/>
    <w:rsid w:val="009A7E7E"/>
    <w:rsid w:val="009B20C8"/>
    <w:rsid w:val="009B3F19"/>
    <w:rsid w:val="009B6C93"/>
    <w:rsid w:val="009C1E79"/>
    <w:rsid w:val="009C2CBC"/>
    <w:rsid w:val="009C7EAC"/>
    <w:rsid w:val="009D53B6"/>
    <w:rsid w:val="009D57D3"/>
    <w:rsid w:val="009D6D37"/>
    <w:rsid w:val="009D7278"/>
    <w:rsid w:val="009E0C0B"/>
    <w:rsid w:val="009E0D0D"/>
    <w:rsid w:val="009E198E"/>
    <w:rsid w:val="009E4CFC"/>
    <w:rsid w:val="009E59FD"/>
    <w:rsid w:val="009E6D4F"/>
    <w:rsid w:val="009F1E77"/>
    <w:rsid w:val="009F22E6"/>
    <w:rsid w:val="009F4A47"/>
    <w:rsid w:val="009F4F25"/>
    <w:rsid w:val="009F6A1E"/>
    <w:rsid w:val="009F6FB4"/>
    <w:rsid w:val="009F752A"/>
    <w:rsid w:val="00A00AE1"/>
    <w:rsid w:val="00A069F7"/>
    <w:rsid w:val="00A078EE"/>
    <w:rsid w:val="00A13A6F"/>
    <w:rsid w:val="00A173A0"/>
    <w:rsid w:val="00A2075C"/>
    <w:rsid w:val="00A22032"/>
    <w:rsid w:val="00A23D5A"/>
    <w:rsid w:val="00A255ED"/>
    <w:rsid w:val="00A323A9"/>
    <w:rsid w:val="00A33784"/>
    <w:rsid w:val="00A37237"/>
    <w:rsid w:val="00A43A5C"/>
    <w:rsid w:val="00A47F9A"/>
    <w:rsid w:val="00A5201F"/>
    <w:rsid w:val="00A545BC"/>
    <w:rsid w:val="00A54C02"/>
    <w:rsid w:val="00A55E8D"/>
    <w:rsid w:val="00A561BC"/>
    <w:rsid w:val="00A6440B"/>
    <w:rsid w:val="00A679BA"/>
    <w:rsid w:val="00A7127C"/>
    <w:rsid w:val="00A72646"/>
    <w:rsid w:val="00A733FD"/>
    <w:rsid w:val="00A84129"/>
    <w:rsid w:val="00A8447B"/>
    <w:rsid w:val="00A849D9"/>
    <w:rsid w:val="00A84BC6"/>
    <w:rsid w:val="00A8597A"/>
    <w:rsid w:val="00A8604B"/>
    <w:rsid w:val="00A8698B"/>
    <w:rsid w:val="00A972A4"/>
    <w:rsid w:val="00A97C20"/>
    <w:rsid w:val="00AA1007"/>
    <w:rsid w:val="00AA7705"/>
    <w:rsid w:val="00AB2FD1"/>
    <w:rsid w:val="00AB3532"/>
    <w:rsid w:val="00AB47D5"/>
    <w:rsid w:val="00AC0B6D"/>
    <w:rsid w:val="00AC23B3"/>
    <w:rsid w:val="00AC3746"/>
    <w:rsid w:val="00AC546E"/>
    <w:rsid w:val="00AC6C89"/>
    <w:rsid w:val="00AD10AD"/>
    <w:rsid w:val="00AD1F10"/>
    <w:rsid w:val="00AD2EF8"/>
    <w:rsid w:val="00AD43CE"/>
    <w:rsid w:val="00AD734F"/>
    <w:rsid w:val="00AD7795"/>
    <w:rsid w:val="00AE2479"/>
    <w:rsid w:val="00AF173A"/>
    <w:rsid w:val="00AF5EC7"/>
    <w:rsid w:val="00AF7F36"/>
    <w:rsid w:val="00B01730"/>
    <w:rsid w:val="00B039DE"/>
    <w:rsid w:val="00B03F95"/>
    <w:rsid w:val="00B054BA"/>
    <w:rsid w:val="00B0710B"/>
    <w:rsid w:val="00B1140A"/>
    <w:rsid w:val="00B2119B"/>
    <w:rsid w:val="00B30A29"/>
    <w:rsid w:val="00B31E6E"/>
    <w:rsid w:val="00B32E87"/>
    <w:rsid w:val="00B340DE"/>
    <w:rsid w:val="00B4092B"/>
    <w:rsid w:val="00B42C9F"/>
    <w:rsid w:val="00B458A9"/>
    <w:rsid w:val="00B46C8B"/>
    <w:rsid w:val="00B477F3"/>
    <w:rsid w:val="00B52133"/>
    <w:rsid w:val="00B54591"/>
    <w:rsid w:val="00B563E4"/>
    <w:rsid w:val="00B568C9"/>
    <w:rsid w:val="00B667C3"/>
    <w:rsid w:val="00B74A1F"/>
    <w:rsid w:val="00B760A9"/>
    <w:rsid w:val="00B770EF"/>
    <w:rsid w:val="00B810C2"/>
    <w:rsid w:val="00B82224"/>
    <w:rsid w:val="00B86E47"/>
    <w:rsid w:val="00B86F96"/>
    <w:rsid w:val="00B91BDC"/>
    <w:rsid w:val="00B929CF"/>
    <w:rsid w:val="00B92CED"/>
    <w:rsid w:val="00B9426C"/>
    <w:rsid w:val="00B94750"/>
    <w:rsid w:val="00BA0026"/>
    <w:rsid w:val="00BA017A"/>
    <w:rsid w:val="00BA03D6"/>
    <w:rsid w:val="00BA1E12"/>
    <w:rsid w:val="00BA466B"/>
    <w:rsid w:val="00BA485D"/>
    <w:rsid w:val="00BA48FC"/>
    <w:rsid w:val="00BA4991"/>
    <w:rsid w:val="00BA52AC"/>
    <w:rsid w:val="00BA541D"/>
    <w:rsid w:val="00BA5840"/>
    <w:rsid w:val="00BA6217"/>
    <w:rsid w:val="00BA6606"/>
    <w:rsid w:val="00BB14DE"/>
    <w:rsid w:val="00BB1BF8"/>
    <w:rsid w:val="00BB3495"/>
    <w:rsid w:val="00BB3D33"/>
    <w:rsid w:val="00BB42EA"/>
    <w:rsid w:val="00BB71C3"/>
    <w:rsid w:val="00BC13D0"/>
    <w:rsid w:val="00BC1C64"/>
    <w:rsid w:val="00BC2647"/>
    <w:rsid w:val="00BC768A"/>
    <w:rsid w:val="00BD193A"/>
    <w:rsid w:val="00BD321F"/>
    <w:rsid w:val="00BD402B"/>
    <w:rsid w:val="00BD79AE"/>
    <w:rsid w:val="00BE021F"/>
    <w:rsid w:val="00BE1FFB"/>
    <w:rsid w:val="00BE5CF0"/>
    <w:rsid w:val="00BE5DD2"/>
    <w:rsid w:val="00BF3B98"/>
    <w:rsid w:val="00BF5A9B"/>
    <w:rsid w:val="00BF67E6"/>
    <w:rsid w:val="00BF6E16"/>
    <w:rsid w:val="00C042D7"/>
    <w:rsid w:val="00C07064"/>
    <w:rsid w:val="00C1066A"/>
    <w:rsid w:val="00C11241"/>
    <w:rsid w:val="00C1234E"/>
    <w:rsid w:val="00C1415F"/>
    <w:rsid w:val="00C14694"/>
    <w:rsid w:val="00C17D55"/>
    <w:rsid w:val="00C2292C"/>
    <w:rsid w:val="00C23EF6"/>
    <w:rsid w:val="00C26B4B"/>
    <w:rsid w:val="00C27B49"/>
    <w:rsid w:val="00C27C88"/>
    <w:rsid w:val="00C34ACB"/>
    <w:rsid w:val="00C34D8B"/>
    <w:rsid w:val="00C354B2"/>
    <w:rsid w:val="00C372C7"/>
    <w:rsid w:val="00C4081E"/>
    <w:rsid w:val="00C412E7"/>
    <w:rsid w:val="00C421E3"/>
    <w:rsid w:val="00C5138C"/>
    <w:rsid w:val="00C54688"/>
    <w:rsid w:val="00C55CB1"/>
    <w:rsid w:val="00C55E5D"/>
    <w:rsid w:val="00C56B1C"/>
    <w:rsid w:val="00C56E3F"/>
    <w:rsid w:val="00C626BA"/>
    <w:rsid w:val="00C63CB1"/>
    <w:rsid w:val="00C674D7"/>
    <w:rsid w:val="00C676E9"/>
    <w:rsid w:val="00C72FBC"/>
    <w:rsid w:val="00C828B7"/>
    <w:rsid w:val="00C82EE5"/>
    <w:rsid w:val="00C83871"/>
    <w:rsid w:val="00C906B5"/>
    <w:rsid w:val="00C90EDA"/>
    <w:rsid w:val="00C9189B"/>
    <w:rsid w:val="00C93E6D"/>
    <w:rsid w:val="00C94FB6"/>
    <w:rsid w:val="00C9520C"/>
    <w:rsid w:val="00C958D0"/>
    <w:rsid w:val="00CA01C8"/>
    <w:rsid w:val="00CA397C"/>
    <w:rsid w:val="00CA3C6A"/>
    <w:rsid w:val="00CA4223"/>
    <w:rsid w:val="00CC1E62"/>
    <w:rsid w:val="00CC6BD0"/>
    <w:rsid w:val="00CD13DC"/>
    <w:rsid w:val="00CD3433"/>
    <w:rsid w:val="00CD4129"/>
    <w:rsid w:val="00CD776B"/>
    <w:rsid w:val="00CE375C"/>
    <w:rsid w:val="00CE5864"/>
    <w:rsid w:val="00CF0207"/>
    <w:rsid w:val="00CF0A87"/>
    <w:rsid w:val="00CF1826"/>
    <w:rsid w:val="00CF4AEB"/>
    <w:rsid w:val="00D001E5"/>
    <w:rsid w:val="00D0543D"/>
    <w:rsid w:val="00D06280"/>
    <w:rsid w:val="00D0674D"/>
    <w:rsid w:val="00D07A32"/>
    <w:rsid w:val="00D07EE5"/>
    <w:rsid w:val="00D11F0A"/>
    <w:rsid w:val="00D13A56"/>
    <w:rsid w:val="00D14B0C"/>
    <w:rsid w:val="00D171E3"/>
    <w:rsid w:val="00D2169C"/>
    <w:rsid w:val="00D22736"/>
    <w:rsid w:val="00D257F3"/>
    <w:rsid w:val="00D25AEA"/>
    <w:rsid w:val="00D2757E"/>
    <w:rsid w:val="00D27B07"/>
    <w:rsid w:val="00D32C45"/>
    <w:rsid w:val="00D36390"/>
    <w:rsid w:val="00D37006"/>
    <w:rsid w:val="00D3765C"/>
    <w:rsid w:val="00D40F58"/>
    <w:rsid w:val="00D42237"/>
    <w:rsid w:val="00D50EFC"/>
    <w:rsid w:val="00D5310F"/>
    <w:rsid w:val="00D5376F"/>
    <w:rsid w:val="00D572C2"/>
    <w:rsid w:val="00D57997"/>
    <w:rsid w:val="00D579BF"/>
    <w:rsid w:val="00D62FEB"/>
    <w:rsid w:val="00D63B6A"/>
    <w:rsid w:val="00D6700D"/>
    <w:rsid w:val="00D70369"/>
    <w:rsid w:val="00D72F27"/>
    <w:rsid w:val="00D77B28"/>
    <w:rsid w:val="00D825F2"/>
    <w:rsid w:val="00D91FEA"/>
    <w:rsid w:val="00D9321A"/>
    <w:rsid w:val="00D936AD"/>
    <w:rsid w:val="00D9593E"/>
    <w:rsid w:val="00D96A23"/>
    <w:rsid w:val="00DA21B6"/>
    <w:rsid w:val="00DA4BFE"/>
    <w:rsid w:val="00DA67AE"/>
    <w:rsid w:val="00DB001A"/>
    <w:rsid w:val="00DB29B4"/>
    <w:rsid w:val="00DB385A"/>
    <w:rsid w:val="00DB6D30"/>
    <w:rsid w:val="00DB6DB1"/>
    <w:rsid w:val="00DC372E"/>
    <w:rsid w:val="00DC5053"/>
    <w:rsid w:val="00DC5327"/>
    <w:rsid w:val="00DC66FC"/>
    <w:rsid w:val="00DD1E7B"/>
    <w:rsid w:val="00DD3201"/>
    <w:rsid w:val="00DD418E"/>
    <w:rsid w:val="00DD458B"/>
    <w:rsid w:val="00DE03C3"/>
    <w:rsid w:val="00DE1D8D"/>
    <w:rsid w:val="00DE2009"/>
    <w:rsid w:val="00DE300F"/>
    <w:rsid w:val="00DE54FC"/>
    <w:rsid w:val="00DE5E8D"/>
    <w:rsid w:val="00DE79A0"/>
    <w:rsid w:val="00E0117C"/>
    <w:rsid w:val="00E06DCA"/>
    <w:rsid w:val="00E1069D"/>
    <w:rsid w:val="00E11139"/>
    <w:rsid w:val="00E1134D"/>
    <w:rsid w:val="00E1276E"/>
    <w:rsid w:val="00E152D7"/>
    <w:rsid w:val="00E16CFA"/>
    <w:rsid w:val="00E20F64"/>
    <w:rsid w:val="00E21EE9"/>
    <w:rsid w:val="00E332BB"/>
    <w:rsid w:val="00E34BDC"/>
    <w:rsid w:val="00E401D0"/>
    <w:rsid w:val="00E44D42"/>
    <w:rsid w:val="00E44E6D"/>
    <w:rsid w:val="00E457C3"/>
    <w:rsid w:val="00E50AE1"/>
    <w:rsid w:val="00E52036"/>
    <w:rsid w:val="00E60703"/>
    <w:rsid w:val="00E60FEE"/>
    <w:rsid w:val="00E65CA3"/>
    <w:rsid w:val="00E7721B"/>
    <w:rsid w:val="00E80B73"/>
    <w:rsid w:val="00E86E0A"/>
    <w:rsid w:val="00E8700B"/>
    <w:rsid w:val="00E87913"/>
    <w:rsid w:val="00E927ED"/>
    <w:rsid w:val="00E95C9B"/>
    <w:rsid w:val="00E962FD"/>
    <w:rsid w:val="00E971F2"/>
    <w:rsid w:val="00E97437"/>
    <w:rsid w:val="00EA350C"/>
    <w:rsid w:val="00EA77CE"/>
    <w:rsid w:val="00EB1DED"/>
    <w:rsid w:val="00EB3B7C"/>
    <w:rsid w:val="00EC145A"/>
    <w:rsid w:val="00EC456A"/>
    <w:rsid w:val="00EC6D42"/>
    <w:rsid w:val="00ED21EF"/>
    <w:rsid w:val="00ED4A89"/>
    <w:rsid w:val="00EE08D1"/>
    <w:rsid w:val="00EE092C"/>
    <w:rsid w:val="00EE3D6C"/>
    <w:rsid w:val="00EF0F86"/>
    <w:rsid w:val="00EF3D69"/>
    <w:rsid w:val="00EF6B73"/>
    <w:rsid w:val="00F03089"/>
    <w:rsid w:val="00F053E6"/>
    <w:rsid w:val="00F12782"/>
    <w:rsid w:val="00F1331A"/>
    <w:rsid w:val="00F200B5"/>
    <w:rsid w:val="00F20856"/>
    <w:rsid w:val="00F21126"/>
    <w:rsid w:val="00F23AB7"/>
    <w:rsid w:val="00F27755"/>
    <w:rsid w:val="00F31231"/>
    <w:rsid w:val="00F31C88"/>
    <w:rsid w:val="00F341AF"/>
    <w:rsid w:val="00F355B0"/>
    <w:rsid w:val="00F35628"/>
    <w:rsid w:val="00F40CC3"/>
    <w:rsid w:val="00F46C4C"/>
    <w:rsid w:val="00F47D22"/>
    <w:rsid w:val="00F5287B"/>
    <w:rsid w:val="00F53178"/>
    <w:rsid w:val="00F55B02"/>
    <w:rsid w:val="00F62FC3"/>
    <w:rsid w:val="00F6374D"/>
    <w:rsid w:val="00F65290"/>
    <w:rsid w:val="00F73A2B"/>
    <w:rsid w:val="00F8072C"/>
    <w:rsid w:val="00F8130B"/>
    <w:rsid w:val="00F839F1"/>
    <w:rsid w:val="00F83ECD"/>
    <w:rsid w:val="00F850AA"/>
    <w:rsid w:val="00F85FC3"/>
    <w:rsid w:val="00F90354"/>
    <w:rsid w:val="00F922DA"/>
    <w:rsid w:val="00F97D74"/>
    <w:rsid w:val="00FA001D"/>
    <w:rsid w:val="00FA2648"/>
    <w:rsid w:val="00FA2B0A"/>
    <w:rsid w:val="00FA4959"/>
    <w:rsid w:val="00FA7452"/>
    <w:rsid w:val="00FB4CDC"/>
    <w:rsid w:val="00FB6A8D"/>
    <w:rsid w:val="00FC1F6F"/>
    <w:rsid w:val="00FC378C"/>
    <w:rsid w:val="00FC41B2"/>
    <w:rsid w:val="00FD08EB"/>
    <w:rsid w:val="00FD131A"/>
    <w:rsid w:val="00FD7399"/>
    <w:rsid w:val="00FD750A"/>
    <w:rsid w:val="00FE4A6A"/>
    <w:rsid w:val="00FE5410"/>
    <w:rsid w:val="00FE5563"/>
    <w:rsid w:val="00FE5C1E"/>
    <w:rsid w:val="00FF0B12"/>
    <w:rsid w:val="00FF4915"/>
    <w:rsid w:val="00FF5123"/>
    <w:rsid w:val="00FF59E6"/>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C1653-28BB-49B5-91B0-55DD7D9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807355"/>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264F16"/>
    <w:rPr>
      <w:color w:val="0000FF"/>
      <w:u w:val="single"/>
    </w:rPr>
  </w:style>
  <w:style w:type="paragraph" w:styleId="Header">
    <w:name w:val="header"/>
    <w:basedOn w:val="Normal"/>
    <w:link w:val="HeaderChar"/>
    <w:uiPriority w:val="99"/>
    <w:unhideWhenUsed/>
    <w:rsid w:val="005C04C3"/>
    <w:pPr>
      <w:tabs>
        <w:tab w:val="center" w:pos="4680"/>
        <w:tab w:val="right" w:pos="9360"/>
      </w:tabs>
    </w:pPr>
  </w:style>
  <w:style w:type="character" w:customStyle="1" w:styleId="HeaderChar">
    <w:name w:val="Header Char"/>
    <w:basedOn w:val="DefaultParagraphFont"/>
    <w:link w:val="Header"/>
    <w:uiPriority w:val="99"/>
    <w:rsid w:val="005C04C3"/>
  </w:style>
  <w:style w:type="paragraph" w:styleId="Footer">
    <w:name w:val="footer"/>
    <w:basedOn w:val="Normal"/>
    <w:link w:val="FooterChar"/>
    <w:uiPriority w:val="99"/>
    <w:unhideWhenUsed/>
    <w:rsid w:val="005C04C3"/>
    <w:pPr>
      <w:tabs>
        <w:tab w:val="center" w:pos="4680"/>
        <w:tab w:val="right" w:pos="9360"/>
      </w:tabs>
    </w:pPr>
  </w:style>
  <w:style w:type="character" w:customStyle="1" w:styleId="FooterChar">
    <w:name w:val="Footer Char"/>
    <w:basedOn w:val="DefaultParagraphFont"/>
    <w:link w:val="Footer"/>
    <w:uiPriority w:val="99"/>
    <w:rsid w:val="005C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94551">
      <w:bodyDiv w:val="1"/>
      <w:marLeft w:val="0"/>
      <w:marRight w:val="0"/>
      <w:marTop w:val="0"/>
      <w:marBottom w:val="0"/>
      <w:divBdr>
        <w:top w:val="none" w:sz="0" w:space="0" w:color="auto"/>
        <w:left w:val="none" w:sz="0" w:space="0" w:color="auto"/>
        <w:bottom w:val="none" w:sz="0" w:space="0" w:color="auto"/>
        <w:right w:val="none" w:sz="0" w:space="0" w:color="auto"/>
      </w:divBdr>
    </w:div>
    <w:div w:id="13927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2564</Words>
  <Characters>12744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Elena</dc:creator>
  <cp:keywords/>
  <dc:description/>
  <cp:lastModifiedBy>Marshall, Elena</cp:lastModifiedBy>
  <cp:revision>24</cp:revision>
  <dcterms:created xsi:type="dcterms:W3CDTF">2015-11-22T09:22:00Z</dcterms:created>
  <dcterms:modified xsi:type="dcterms:W3CDTF">2015-11-22T16:04:00Z</dcterms:modified>
</cp:coreProperties>
</file>